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743AC9" w14:textId="77777777" w:rsidR="00614424" w:rsidRPr="00614424" w:rsidRDefault="00614424" w:rsidP="0021504D">
      <w:pPr>
        <w:pStyle w:val="Nvel1-SemNum"/>
        <w:rPr>
          <w:rFonts w:eastAsia="Calibri Light"/>
          <w:lang w:val="pt-PT"/>
        </w:rPr>
      </w:pPr>
      <w:r w:rsidRPr="00614424">
        <w:rPr>
          <w:rFonts w:eastAsia="Calibri Light"/>
          <w:lang w:val="pt-PT"/>
        </w:rPr>
        <w:t>MODELO DE PROPOSTA</w:t>
      </w:r>
    </w:p>
    <w:p w14:paraId="4D002096" w14:textId="77777777" w:rsidR="00614424" w:rsidRPr="00614424" w:rsidRDefault="00614424" w:rsidP="00614424">
      <w:pPr>
        <w:widowControl w:val="0"/>
        <w:autoSpaceDE w:val="0"/>
        <w:autoSpaceDN w:val="0"/>
        <w:spacing w:before="121" w:after="0" w:line="240" w:lineRule="auto"/>
        <w:ind w:left="100"/>
        <w:jc w:val="center"/>
        <w:rPr>
          <w:rFonts w:ascii="Calibri Light" w:eastAsia="Calibri Light" w:hAnsi="Calibri Light" w:cs="Calibri Light"/>
          <w:b/>
          <w:bCs/>
          <w:color w:val="FF0000"/>
          <w:lang w:val="pt-PT"/>
        </w:rPr>
      </w:pPr>
      <w:r w:rsidRPr="00614424">
        <w:rPr>
          <w:rFonts w:ascii="Calibri Light" w:eastAsia="Calibri Light" w:hAnsi="Calibri Light" w:cs="Calibri Light"/>
          <w:b/>
          <w:bCs/>
          <w:color w:val="FF0000"/>
          <w:lang w:val="pt-PT"/>
        </w:rPr>
        <w:t>(COLOCAR EM PAPEL TIMBRADO DA EMPRESA)</w:t>
      </w:r>
    </w:p>
    <w:p w14:paraId="1AE73314" w14:textId="77777777" w:rsidR="00614424" w:rsidRDefault="00614424" w:rsidP="00614424">
      <w:pPr>
        <w:widowControl w:val="0"/>
        <w:autoSpaceDE w:val="0"/>
        <w:autoSpaceDN w:val="0"/>
        <w:spacing w:before="121" w:after="0" w:line="240" w:lineRule="auto"/>
        <w:ind w:left="100"/>
        <w:jc w:val="left"/>
        <w:rPr>
          <w:rFonts w:ascii="Calibri Light" w:eastAsia="Calibri Light" w:hAnsi="Calibri Light" w:cs="Calibri Light"/>
          <w:b/>
          <w:bCs/>
          <w:lang w:val="pt-PT"/>
        </w:rPr>
      </w:pPr>
    </w:p>
    <w:p w14:paraId="18EF062B" w14:textId="5FB76D41" w:rsidR="00614424" w:rsidRPr="00614424" w:rsidRDefault="00614424" w:rsidP="00614424">
      <w:pPr>
        <w:widowControl w:val="0"/>
        <w:autoSpaceDE w:val="0"/>
        <w:autoSpaceDN w:val="0"/>
        <w:spacing w:before="121" w:after="0" w:line="240" w:lineRule="auto"/>
        <w:ind w:left="100"/>
        <w:jc w:val="left"/>
        <w:rPr>
          <w:rFonts w:ascii="Calibri Light" w:eastAsia="Calibri Light" w:hAnsi="Calibri Light" w:cs="Calibri Light"/>
          <w:b/>
          <w:bCs/>
          <w:lang w:val="pt-PT"/>
        </w:rPr>
      </w:pPr>
      <w:r w:rsidRPr="00614424">
        <w:rPr>
          <w:rFonts w:ascii="Calibri Light" w:eastAsia="Calibri Light" w:hAnsi="Calibri Light" w:cs="Calibri Light"/>
          <w:b/>
          <w:bCs/>
          <w:lang w:val="pt-PT"/>
        </w:rPr>
        <w:t>PROPOSTA COMERCIAL</w:t>
      </w:r>
    </w:p>
    <w:p w14:paraId="24CC53C6" w14:textId="2DAB3649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right="161"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 xml:space="preserve">  REF. PREGÃO </w:t>
      </w:r>
      <w:proofErr w:type="gramStart"/>
      <w:r w:rsidRPr="00614424">
        <w:rPr>
          <w:rFonts w:asciiTheme="majorHAnsi" w:hAnsiTheme="majorHAnsi" w:cstheme="majorHAnsi"/>
        </w:rPr>
        <w:t xml:space="preserve">ELETRÔNICO </w:t>
      </w:r>
      <w:r w:rsidR="00E27080">
        <w:rPr>
          <w:rFonts w:asciiTheme="majorHAnsi" w:hAnsiTheme="majorHAnsi" w:cstheme="majorHAnsi"/>
        </w:rPr>
        <w:t>...</w:t>
      </w:r>
      <w:proofErr w:type="gramEnd"/>
      <w:r w:rsidR="00E27080">
        <w:rPr>
          <w:rFonts w:asciiTheme="majorHAnsi" w:hAnsiTheme="majorHAnsi" w:cstheme="majorHAnsi"/>
        </w:rPr>
        <w:t>.</w:t>
      </w:r>
      <w:r w:rsidRPr="00614424">
        <w:rPr>
          <w:rFonts w:asciiTheme="majorHAnsi" w:hAnsiTheme="majorHAnsi" w:cstheme="majorHAnsi"/>
        </w:rPr>
        <w:t>/2024</w:t>
      </w:r>
    </w:p>
    <w:p w14:paraId="4DB69697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</w:rPr>
      </w:pPr>
    </w:p>
    <w:p w14:paraId="70BBF984" w14:textId="07F00E82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200"/>
        <w:ind w:left="100" w:right="161"/>
        <w:contextualSpacing/>
        <w:rPr>
          <w:rFonts w:asciiTheme="majorHAnsi" w:hAnsiTheme="majorHAnsi" w:cstheme="majorHAnsi"/>
          <w:b/>
          <w:bCs/>
        </w:rPr>
      </w:pPr>
      <w:r w:rsidRPr="00614424">
        <w:rPr>
          <w:rFonts w:asciiTheme="majorHAnsi" w:hAnsiTheme="majorHAnsi" w:cstheme="majorHAnsi"/>
          <w:b/>
          <w:bCs/>
        </w:rPr>
        <w:t xml:space="preserve">À PREFEITURA MUNICIPAL DE </w:t>
      </w:r>
      <w:r>
        <w:rPr>
          <w:rFonts w:asciiTheme="majorHAnsi" w:hAnsiTheme="majorHAnsi" w:cstheme="majorHAnsi"/>
          <w:b/>
          <w:bCs/>
        </w:rPr>
        <w:t>ALÉM PARAÍBA</w:t>
      </w:r>
      <w:r w:rsidRPr="00614424">
        <w:rPr>
          <w:rFonts w:asciiTheme="majorHAnsi" w:hAnsiTheme="majorHAnsi" w:cstheme="majorHAnsi"/>
          <w:b/>
          <w:bCs/>
        </w:rPr>
        <w:t>/MG</w:t>
      </w:r>
    </w:p>
    <w:p w14:paraId="766034E9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200"/>
        <w:ind w:left="100" w:right="161"/>
        <w:contextualSpacing/>
        <w:rPr>
          <w:rFonts w:asciiTheme="majorHAnsi" w:hAnsiTheme="majorHAnsi" w:cstheme="majorHAnsi"/>
          <w:b/>
          <w:bCs/>
        </w:rPr>
      </w:pPr>
    </w:p>
    <w:p w14:paraId="63DAC781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200"/>
        <w:ind w:left="100" w:right="161"/>
        <w:contextualSpacing/>
        <w:rPr>
          <w:rFonts w:asciiTheme="majorHAnsi" w:hAnsiTheme="majorHAnsi" w:cstheme="majorHAnsi"/>
          <w:b/>
          <w:bCs/>
        </w:rPr>
      </w:pPr>
      <w:r w:rsidRPr="00614424">
        <w:rPr>
          <w:rFonts w:asciiTheme="majorHAnsi" w:hAnsiTheme="majorHAnsi" w:cstheme="majorHAnsi"/>
          <w:b/>
          <w:bCs/>
        </w:rPr>
        <w:t xml:space="preserve">AOS CUIDADOS DO DD. PREGOEIRO E EQUIPE DE </w:t>
      </w:r>
      <w:proofErr w:type="gramStart"/>
      <w:r w:rsidRPr="00614424">
        <w:rPr>
          <w:rFonts w:asciiTheme="majorHAnsi" w:hAnsiTheme="majorHAnsi" w:cstheme="majorHAnsi"/>
          <w:b/>
          <w:bCs/>
        </w:rPr>
        <w:t>APOIO</w:t>
      </w:r>
      <w:proofErr w:type="gramEnd"/>
    </w:p>
    <w:p w14:paraId="5B247940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200"/>
        <w:ind w:left="100" w:right="161"/>
        <w:contextualSpacing/>
        <w:rPr>
          <w:rFonts w:asciiTheme="majorHAnsi" w:hAnsiTheme="majorHAnsi" w:cstheme="majorHAnsi"/>
          <w:b/>
          <w:bCs/>
        </w:rPr>
      </w:pPr>
    </w:p>
    <w:p w14:paraId="214C80D7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0"/>
        <w:ind w:left="102" w:right="159"/>
        <w:contextualSpacing/>
        <w:rPr>
          <w:rFonts w:asciiTheme="majorHAnsi" w:hAnsiTheme="majorHAnsi" w:cstheme="majorHAnsi"/>
          <w:b/>
          <w:bCs/>
        </w:rPr>
      </w:pPr>
      <w:r w:rsidRPr="00614424">
        <w:rPr>
          <w:rFonts w:asciiTheme="majorHAnsi" w:hAnsiTheme="majorHAnsi" w:cstheme="majorHAnsi"/>
          <w:b/>
          <w:bCs/>
        </w:rPr>
        <w:t>Proponente:</w:t>
      </w:r>
    </w:p>
    <w:p w14:paraId="0EF783DC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 xml:space="preserve">Razão Social: </w:t>
      </w:r>
    </w:p>
    <w:p w14:paraId="488A5AE6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>CNPJ:</w:t>
      </w:r>
      <w:proofErr w:type="gramStart"/>
      <w:r w:rsidRPr="00614424">
        <w:rPr>
          <w:rFonts w:asciiTheme="majorHAnsi" w:hAnsiTheme="majorHAnsi" w:cstheme="majorHAnsi"/>
          <w:bCs/>
        </w:rPr>
        <w:t xml:space="preserve">  </w:t>
      </w:r>
      <w:proofErr w:type="gramEnd"/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 xml:space="preserve"> Inscrição Estadual: </w:t>
      </w:r>
    </w:p>
    <w:p w14:paraId="7ECE0A6F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>Endereço: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>n°: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 xml:space="preserve">Bairro: </w:t>
      </w:r>
    </w:p>
    <w:p w14:paraId="41733F35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>Cidade: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 xml:space="preserve"> UF:</w:t>
      </w:r>
      <w:proofErr w:type="gramStart"/>
      <w:r w:rsidRPr="00614424">
        <w:rPr>
          <w:rFonts w:asciiTheme="majorHAnsi" w:hAnsiTheme="majorHAnsi" w:cstheme="majorHAnsi"/>
          <w:bCs/>
        </w:rPr>
        <w:t xml:space="preserve">  </w:t>
      </w:r>
      <w:proofErr w:type="gramEnd"/>
      <w:r w:rsidRPr="00614424">
        <w:rPr>
          <w:rFonts w:asciiTheme="majorHAnsi" w:hAnsiTheme="majorHAnsi" w:cstheme="majorHAnsi"/>
          <w:bCs/>
        </w:rPr>
        <w:tab/>
        <w:t xml:space="preserve">CEP: </w:t>
      </w:r>
    </w:p>
    <w:p w14:paraId="7D4CA9E5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proofErr w:type="spellStart"/>
      <w:r w:rsidRPr="00614424">
        <w:rPr>
          <w:rFonts w:asciiTheme="majorHAnsi" w:hAnsiTheme="majorHAnsi" w:cstheme="majorHAnsi"/>
          <w:bCs/>
        </w:rPr>
        <w:t>Tel</w:t>
      </w:r>
      <w:proofErr w:type="spellEnd"/>
      <w:r w:rsidRPr="00614424">
        <w:rPr>
          <w:rFonts w:asciiTheme="majorHAnsi" w:hAnsiTheme="majorHAnsi" w:cstheme="majorHAnsi"/>
          <w:bCs/>
        </w:rPr>
        <w:t xml:space="preserve">: 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 xml:space="preserve"> Celular/ </w:t>
      </w:r>
      <w:proofErr w:type="spellStart"/>
      <w:proofErr w:type="gramStart"/>
      <w:r w:rsidRPr="00614424">
        <w:rPr>
          <w:rFonts w:asciiTheme="majorHAnsi" w:hAnsiTheme="majorHAnsi" w:cstheme="majorHAnsi"/>
          <w:bCs/>
        </w:rPr>
        <w:t>WhatsApp</w:t>
      </w:r>
      <w:proofErr w:type="spellEnd"/>
      <w:proofErr w:type="gramEnd"/>
      <w:r w:rsidRPr="00614424">
        <w:rPr>
          <w:rFonts w:asciiTheme="majorHAnsi" w:hAnsiTheme="majorHAnsi" w:cstheme="majorHAnsi"/>
          <w:bCs/>
        </w:rPr>
        <w:t xml:space="preserve">: </w:t>
      </w:r>
      <w:r w:rsidRPr="00614424">
        <w:rPr>
          <w:rFonts w:asciiTheme="majorHAnsi" w:hAnsiTheme="majorHAnsi" w:cstheme="majorHAnsi"/>
          <w:bCs/>
        </w:rPr>
        <w:tab/>
      </w:r>
    </w:p>
    <w:p w14:paraId="011EA7A3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proofErr w:type="spellStart"/>
      <w:r w:rsidRPr="00614424">
        <w:rPr>
          <w:rFonts w:asciiTheme="majorHAnsi" w:hAnsiTheme="majorHAnsi" w:cstheme="majorHAnsi"/>
          <w:bCs/>
        </w:rPr>
        <w:t>Email</w:t>
      </w:r>
      <w:proofErr w:type="spellEnd"/>
      <w:r w:rsidRPr="00614424">
        <w:rPr>
          <w:rFonts w:asciiTheme="majorHAnsi" w:hAnsiTheme="majorHAnsi" w:cstheme="majorHAnsi"/>
          <w:bCs/>
        </w:rPr>
        <w:t xml:space="preserve">: </w:t>
      </w:r>
    </w:p>
    <w:p w14:paraId="1011CBFE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>Conta Corrente: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>Agência: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>Banco</w:t>
      </w:r>
    </w:p>
    <w:p w14:paraId="15CB9676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</w:rPr>
      </w:pPr>
    </w:p>
    <w:p w14:paraId="57AC154C" w14:textId="4B713E06" w:rsid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jc w:val="center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DETALHAMENTO DA PROPOSTA</w:t>
      </w:r>
    </w:p>
    <w:p w14:paraId="706DB9A6" w14:textId="77777777" w:rsidR="00614424" w:rsidRPr="00E27080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  <w:b/>
          <w:bCs/>
          <w:sz w:val="18"/>
          <w:szCs w:val="18"/>
        </w:rPr>
      </w:pPr>
    </w:p>
    <w:tbl>
      <w:tblPr>
        <w:tblStyle w:val="lista"/>
        <w:tblW w:w="0" w:type="auto"/>
        <w:tblInd w:w="-24" w:type="dxa"/>
        <w:tblLook w:val="04A0" w:firstRow="1" w:lastRow="0" w:firstColumn="1" w:lastColumn="0" w:noHBand="0" w:noVBand="1"/>
      </w:tblPr>
      <w:tblGrid>
        <w:gridCol w:w="674"/>
        <w:gridCol w:w="3873"/>
        <w:gridCol w:w="948"/>
        <w:gridCol w:w="944"/>
        <w:gridCol w:w="1435"/>
        <w:gridCol w:w="1443"/>
      </w:tblGrid>
      <w:tr w:rsidR="00284E1B" w:rsidRPr="008A7BB0" w14:paraId="31020DEF" w14:textId="77777777" w:rsidTr="00A0165A">
        <w:tc>
          <w:tcPr>
            <w:tcW w:w="674" w:type="dxa"/>
          </w:tcPr>
          <w:p w14:paraId="75685AD9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b/>
                <w:sz w:val="22"/>
                <w:szCs w:val="22"/>
              </w:rPr>
              <w:t>N° Item</w:t>
            </w:r>
          </w:p>
        </w:tc>
        <w:tc>
          <w:tcPr>
            <w:tcW w:w="3873" w:type="dxa"/>
          </w:tcPr>
          <w:p w14:paraId="3F721E88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b/>
                <w:sz w:val="22"/>
                <w:szCs w:val="22"/>
              </w:rPr>
              <w:t>Descrição</w:t>
            </w:r>
          </w:p>
        </w:tc>
        <w:tc>
          <w:tcPr>
            <w:tcW w:w="948" w:type="dxa"/>
          </w:tcPr>
          <w:p w14:paraId="180A303C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8A7BB0">
              <w:rPr>
                <w:rFonts w:asciiTheme="majorHAnsi" w:hAnsiTheme="majorHAnsi"/>
                <w:b/>
                <w:sz w:val="22"/>
                <w:szCs w:val="22"/>
              </w:rPr>
              <w:t>Und</w:t>
            </w:r>
            <w:proofErr w:type="spellEnd"/>
            <w:r w:rsidRPr="008A7BB0">
              <w:rPr>
                <w:rFonts w:asciiTheme="majorHAnsi" w:hAnsiTheme="majorHAnsi"/>
                <w:b/>
                <w:sz w:val="22"/>
                <w:szCs w:val="22"/>
              </w:rPr>
              <w:t>.</w:t>
            </w:r>
          </w:p>
        </w:tc>
        <w:tc>
          <w:tcPr>
            <w:tcW w:w="944" w:type="dxa"/>
          </w:tcPr>
          <w:p w14:paraId="59E925B1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8A7BB0">
              <w:rPr>
                <w:rFonts w:asciiTheme="majorHAnsi" w:hAnsiTheme="majorHAnsi"/>
                <w:b/>
                <w:sz w:val="22"/>
                <w:szCs w:val="22"/>
              </w:rPr>
              <w:t>Qtd</w:t>
            </w:r>
            <w:proofErr w:type="spellEnd"/>
            <w:r w:rsidRPr="008A7BB0">
              <w:rPr>
                <w:rFonts w:asciiTheme="majorHAnsi" w:hAnsiTheme="majorHAnsi"/>
                <w:b/>
                <w:sz w:val="22"/>
                <w:szCs w:val="22"/>
              </w:rPr>
              <w:t>.</w:t>
            </w:r>
          </w:p>
        </w:tc>
        <w:tc>
          <w:tcPr>
            <w:tcW w:w="1435" w:type="dxa"/>
          </w:tcPr>
          <w:p w14:paraId="6057E478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8A7BB0">
              <w:rPr>
                <w:rFonts w:asciiTheme="majorHAnsi" w:hAnsiTheme="majorHAnsi"/>
                <w:b/>
                <w:sz w:val="22"/>
                <w:szCs w:val="22"/>
              </w:rPr>
              <w:t>Vlr</w:t>
            </w:r>
            <w:proofErr w:type="spellEnd"/>
            <w:r w:rsidRPr="008A7BB0">
              <w:rPr>
                <w:rFonts w:asciiTheme="majorHAnsi" w:hAnsiTheme="majorHAnsi"/>
                <w:b/>
                <w:sz w:val="22"/>
                <w:szCs w:val="22"/>
              </w:rPr>
              <w:t>. Unit.</w:t>
            </w:r>
          </w:p>
        </w:tc>
        <w:tc>
          <w:tcPr>
            <w:tcW w:w="1443" w:type="dxa"/>
          </w:tcPr>
          <w:p w14:paraId="26E4C263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8A7BB0">
              <w:rPr>
                <w:rFonts w:asciiTheme="majorHAnsi" w:hAnsiTheme="majorHAnsi"/>
                <w:b/>
                <w:sz w:val="22"/>
                <w:szCs w:val="22"/>
              </w:rPr>
              <w:t>Vlr</w:t>
            </w:r>
            <w:proofErr w:type="spellEnd"/>
            <w:r w:rsidRPr="008A7BB0">
              <w:rPr>
                <w:rFonts w:asciiTheme="majorHAnsi" w:hAnsiTheme="majorHAnsi"/>
                <w:b/>
                <w:sz w:val="22"/>
                <w:szCs w:val="22"/>
              </w:rPr>
              <w:t xml:space="preserve">. </w:t>
            </w:r>
            <w:proofErr w:type="spellStart"/>
            <w:r w:rsidRPr="008A7BB0">
              <w:rPr>
                <w:rFonts w:asciiTheme="majorHAnsi" w:hAnsiTheme="majorHAnsi"/>
                <w:b/>
                <w:sz w:val="22"/>
                <w:szCs w:val="22"/>
              </w:rPr>
              <w:t>Tot</w:t>
            </w:r>
            <w:proofErr w:type="spellEnd"/>
            <w:r w:rsidRPr="008A7BB0">
              <w:rPr>
                <w:rFonts w:asciiTheme="majorHAnsi" w:hAnsiTheme="majorHAnsi"/>
                <w:b/>
                <w:sz w:val="22"/>
                <w:szCs w:val="22"/>
              </w:rPr>
              <w:t>.</w:t>
            </w:r>
          </w:p>
        </w:tc>
      </w:tr>
      <w:tr w:rsidR="00284E1B" w:rsidRPr="008A7BB0" w14:paraId="5C3CE5E9" w14:textId="77777777" w:rsidTr="00A0165A">
        <w:tc>
          <w:tcPr>
            <w:tcW w:w="674" w:type="dxa"/>
          </w:tcPr>
          <w:p w14:paraId="36DD459E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0001</w:t>
            </w:r>
          </w:p>
        </w:tc>
        <w:tc>
          <w:tcPr>
            <w:tcW w:w="3873" w:type="dxa"/>
          </w:tcPr>
          <w:p w14:paraId="61C4964A" w14:textId="77777777" w:rsidR="00284E1B" w:rsidRPr="008A7BB0" w:rsidRDefault="00284E1B" w:rsidP="00A0165A">
            <w:pPr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AR CONDICIONADO 30.000 BTUS MODELO SPLIT INSTALAÇÃO E MATERIAL INCLUSO – FRIO - AR CONDICIONADO - SPLIT – 30.000 BTU'S - CICLO SOMENTE FRIO - CLASSE A - VOLTAGEM 220 VOLTS.</w:t>
            </w:r>
          </w:p>
        </w:tc>
        <w:tc>
          <w:tcPr>
            <w:tcW w:w="948" w:type="dxa"/>
          </w:tcPr>
          <w:p w14:paraId="4DC67132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44" w:type="dxa"/>
          </w:tcPr>
          <w:p w14:paraId="50F15C9C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proofErr w:type="gramStart"/>
            <w:r w:rsidRPr="008A7BB0">
              <w:rPr>
                <w:rFonts w:asciiTheme="majorHAnsi" w:hAnsiTheme="majorHAnsi"/>
                <w:sz w:val="22"/>
                <w:szCs w:val="22"/>
              </w:rPr>
              <w:t>5</w:t>
            </w:r>
            <w:proofErr w:type="gramEnd"/>
          </w:p>
        </w:tc>
        <w:tc>
          <w:tcPr>
            <w:tcW w:w="1435" w:type="dxa"/>
          </w:tcPr>
          <w:p w14:paraId="567AB785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7.976,64</w:t>
            </w:r>
          </w:p>
        </w:tc>
        <w:tc>
          <w:tcPr>
            <w:tcW w:w="1443" w:type="dxa"/>
          </w:tcPr>
          <w:p w14:paraId="3CDF43E8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39.883,20</w:t>
            </w:r>
          </w:p>
        </w:tc>
      </w:tr>
      <w:tr w:rsidR="00284E1B" w:rsidRPr="008A7BB0" w14:paraId="3BA6BA8F" w14:textId="77777777" w:rsidTr="00A0165A">
        <w:tc>
          <w:tcPr>
            <w:tcW w:w="674" w:type="dxa"/>
          </w:tcPr>
          <w:p w14:paraId="274CF230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0002</w:t>
            </w:r>
          </w:p>
        </w:tc>
        <w:tc>
          <w:tcPr>
            <w:tcW w:w="3873" w:type="dxa"/>
          </w:tcPr>
          <w:p w14:paraId="4DF3ED69" w14:textId="77777777" w:rsidR="00284E1B" w:rsidRPr="008A7BB0" w:rsidRDefault="00284E1B" w:rsidP="00A0165A">
            <w:pPr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AR CONDICIONADO BRANCO 12.000 BTUS - AR CONDICIONADO SPLIT, 12.000 BTUS, HI WALL, 03 VELOCIDADES, FRIO, TENSÃO 220 VOLTS, FREQUÊNCIA 60 HZ, CONTROLE REMOTO SEM FIO, SELO PROCEL A.</w:t>
            </w:r>
          </w:p>
        </w:tc>
        <w:tc>
          <w:tcPr>
            <w:tcW w:w="948" w:type="dxa"/>
          </w:tcPr>
          <w:p w14:paraId="21E7A40C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44" w:type="dxa"/>
          </w:tcPr>
          <w:p w14:paraId="4E8D1E1A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20</w:t>
            </w:r>
          </w:p>
        </w:tc>
        <w:tc>
          <w:tcPr>
            <w:tcW w:w="1435" w:type="dxa"/>
          </w:tcPr>
          <w:p w14:paraId="16C898B3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3.558,34</w:t>
            </w:r>
          </w:p>
        </w:tc>
        <w:tc>
          <w:tcPr>
            <w:tcW w:w="1443" w:type="dxa"/>
          </w:tcPr>
          <w:p w14:paraId="2896C8EB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71.166,80</w:t>
            </w:r>
          </w:p>
        </w:tc>
      </w:tr>
      <w:tr w:rsidR="00284E1B" w:rsidRPr="008A7BB0" w14:paraId="39DF3174" w14:textId="77777777" w:rsidTr="00A0165A">
        <w:tc>
          <w:tcPr>
            <w:tcW w:w="674" w:type="dxa"/>
          </w:tcPr>
          <w:p w14:paraId="064FDBF7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0003</w:t>
            </w:r>
          </w:p>
        </w:tc>
        <w:tc>
          <w:tcPr>
            <w:tcW w:w="3873" w:type="dxa"/>
          </w:tcPr>
          <w:p w14:paraId="40B6484E" w14:textId="77777777" w:rsidR="00284E1B" w:rsidRPr="008A7BB0" w:rsidRDefault="00284E1B" w:rsidP="00A0165A">
            <w:pPr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 xml:space="preserve">AR CONDICIONADO BRANCO 12000 BTUS INSTALAÇÃO E MATERIAL INCLUSO - AR CONDICIONADO SPLIT 12.000 BTUS, HI </w:t>
            </w:r>
            <w:r w:rsidRPr="008A7BB0">
              <w:rPr>
                <w:rFonts w:asciiTheme="majorHAnsi" w:hAnsiTheme="majorHAnsi"/>
                <w:sz w:val="22"/>
                <w:szCs w:val="22"/>
              </w:rPr>
              <w:lastRenderedPageBreak/>
              <w:t xml:space="preserve">WALL, </w:t>
            </w:r>
            <w:proofErr w:type="gramStart"/>
            <w:r w:rsidRPr="008A7BB0">
              <w:rPr>
                <w:rFonts w:asciiTheme="majorHAnsi" w:hAnsiTheme="majorHAnsi"/>
                <w:sz w:val="22"/>
                <w:szCs w:val="22"/>
              </w:rPr>
              <w:t>3</w:t>
            </w:r>
            <w:proofErr w:type="gramEnd"/>
            <w:r w:rsidRPr="008A7BB0">
              <w:rPr>
                <w:rFonts w:asciiTheme="majorHAnsi" w:hAnsiTheme="majorHAnsi"/>
                <w:sz w:val="22"/>
                <w:szCs w:val="22"/>
              </w:rPr>
              <w:t xml:space="preserve"> VELOCIDADES, FRIO, TENSÃO 220 VOLTS, FREQUENCIA 60 HZ, CONTROLE REMOTO SEM FIO, SELO PROCEL A . INSTALAÇÃO E MATERIAL INCLUSO: CANO DE COBRE REVESTIMENTO COM TUBO ESPONJOSO, CABO PP3 X 2,50MM, BUCHA NYLON S-10, PARAFUSOS RS 064 1/4 X 055, SUPORTE FIXAÇÃO CONDENSADORA COM COXIM DE BORRACHA E FITA PVC </w:t>
            </w:r>
            <w:proofErr w:type="gramStart"/>
            <w:r w:rsidRPr="008A7BB0">
              <w:rPr>
                <w:rFonts w:asciiTheme="majorHAnsi" w:hAnsiTheme="majorHAnsi"/>
                <w:sz w:val="22"/>
                <w:szCs w:val="22"/>
              </w:rPr>
              <w:t>100MM</w:t>
            </w:r>
            <w:proofErr w:type="gramEnd"/>
            <w:r w:rsidRPr="008A7BB0">
              <w:rPr>
                <w:rFonts w:asciiTheme="majorHAnsi" w:hAnsiTheme="majorHAnsi"/>
                <w:sz w:val="22"/>
                <w:szCs w:val="22"/>
              </w:rPr>
              <w:t xml:space="preserve"> BRANCA </w:t>
            </w:r>
          </w:p>
        </w:tc>
        <w:tc>
          <w:tcPr>
            <w:tcW w:w="948" w:type="dxa"/>
          </w:tcPr>
          <w:p w14:paraId="2C00AD4E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lastRenderedPageBreak/>
              <w:t>UN</w:t>
            </w:r>
          </w:p>
        </w:tc>
        <w:tc>
          <w:tcPr>
            <w:tcW w:w="944" w:type="dxa"/>
          </w:tcPr>
          <w:p w14:paraId="3105626D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135</w:t>
            </w:r>
          </w:p>
        </w:tc>
        <w:tc>
          <w:tcPr>
            <w:tcW w:w="1435" w:type="dxa"/>
          </w:tcPr>
          <w:p w14:paraId="369DC850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3.959,50</w:t>
            </w:r>
          </w:p>
        </w:tc>
        <w:tc>
          <w:tcPr>
            <w:tcW w:w="1443" w:type="dxa"/>
          </w:tcPr>
          <w:p w14:paraId="5E1A814C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534.532,50</w:t>
            </w:r>
          </w:p>
        </w:tc>
      </w:tr>
      <w:tr w:rsidR="00284E1B" w:rsidRPr="008A7BB0" w14:paraId="1AB3353C" w14:textId="77777777" w:rsidTr="00A0165A">
        <w:tc>
          <w:tcPr>
            <w:tcW w:w="674" w:type="dxa"/>
          </w:tcPr>
          <w:p w14:paraId="4278F7BF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lastRenderedPageBreak/>
              <w:t>0004</w:t>
            </w:r>
          </w:p>
        </w:tc>
        <w:tc>
          <w:tcPr>
            <w:tcW w:w="3873" w:type="dxa"/>
          </w:tcPr>
          <w:p w14:paraId="35C5349A" w14:textId="77777777" w:rsidR="00284E1B" w:rsidRPr="008A7BB0" w:rsidRDefault="00284E1B" w:rsidP="00A0165A">
            <w:pPr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Balança digital - Balança digital com capacidade de 150 Kg. Plataforma em vidro temperado, visor de cristal líquido (LCD) e graduação de 100 g. Acionamento por toque, função de zeragem e desligamento automáticos. Alimentação: bateria interna. Peso máximo da balança: 02 Kg. Garantia: 12 meses.</w:t>
            </w:r>
          </w:p>
        </w:tc>
        <w:tc>
          <w:tcPr>
            <w:tcW w:w="948" w:type="dxa"/>
          </w:tcPr>
          <w:p w14:paraId="697FC618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44" w:type="dxa"/>
          </w:tcPr>
          <w:p w14:paraId="65DF71DD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proofErr w:type="gramStart"/>
            <w:r w:rsidRPr="008A7BB0">
              <w:rPr>
                <w:rFonts w:asciiTheme="majorHAnsi" w:hAnsiTheme="majorHAnsi"/>
                <w:sz w:val="22"/>
                <w:szCs w:val="22"/>
              </w:rPr>
              <w:t>8</w:t>
            </w:r>
            <w:proofErr w:type="gramEnd"/>
          </w:p>
        </w:tc>
        <w:tc>
          <w:tcPr>
            <w:tcW w:w="1435" w:type="dxa"/>
          </w:tcPr>
          <w:p w14:paraId="482021BF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107,31</w:t>
            </w:r>
          </w:p>
        </w:tc>
        <w:tc>
          <w:tcPr>
            <w:tcW w:w="1443" w:type="dxa"/>
          </w:tcPr>
          <w:p w14:paraId="13BB7CE6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858,48</w:t>
            </w:r>
          </w:p>
        </w:tc>
      </w:tr>
      <w:tr w:rsidR="00284E1B" w:rsidRPr="008A7BB0" w14:paraId="1B26F2E9" w14:textId="77777777" w:rsidTr="00A0165A">
        <w:tc>
          <w:tcPr>
            <w:tcW w:w="674" w:type="dxa"/>
          </w:tcPr>
          <w:p w14:paraId="680E02AE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0005</w:t>
            </w:r>
          </w:p>
        </w:tc>
        <w:tc>
          <w:tcPr>
            <w:tcW w:w="3873" w:type="dxa"/>
          </w:tcPr>
          <w:p w14:paraId="7C89BCC7" w14:textId="77777777" w:rsidR="00284E1B" w:rsidRPr="008A7BB0" w:rsidRDefault="00284E1B" w:rsidP="00A0165A">
            <w:pPr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CARRINHO - CARRO ARMAZÉM PARA CARGAS 150 KG - 105 CM X 35 CM</w:t>
            </w:r>
          </w:p>
        </w:tc>
        <w:tc>
          <w:tcPr>
            <w:tcW w:w="948" w:type="dxa"/>
          </w:tcPr>
          <w:p w14:paraId="4B1C09E4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44" w:type="dxa"/>
          </w:tcPr>
          <w:p w14:paraId="0DB44360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proofErr w:type="gramStart"/>
            <w:r w:rsidRPr="008A7BB0">
              <w:rPr>
                <w:rFonts w:asciiTheme="majorHAnsi" w:hAnsiTheme="majorHAnsi"/>
                <w:sz w:val="22"/>
                <w:szCs w:val="22"/>
              </w:rPr>
              <w:t>5</w:t>
            </w:r>
            <w:proofErr w:type="gramEnd"/>
          </w:p>
        </w:tc>
        <w:tc>
          <w:tcPr>
            <w:tcW w:w="1435" w:type="dxa"/>
          </w:tcPr>
          <w:p w14:paraId="578981A8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304,19</w:t>
            </w:r>
          </w:p>
        </w:tc>
        <w:tc>
          <w:tcPr>
            <w:tcW w:w="1443" w:type="dxa"/>
          </w:tcPr>
          <w:p w14:paraId="513FE452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1.520,95</w:t>
            </w:r>
          </w:p>
        </w:tc>
      </w:tr>
      <w:tr w:rsidR="00284E1B" w:rsidRPr="008A7BB0" w14:paraId="3B319E9C" w14:textId="77777777" w:rsidTr="00A0165A">
        <w:tc>
          <w:tcPr>
            <w:tcW w:w="674" w:type="dxa"/>
          </w:tcPr>
          <w:p w14:paraId="4041954F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0006</w:t>
            </w:r>
          </w:p>
        </w:tc>
        <w:tc>
          <w:tcPr>
            <w:tcW w:w="3873" w:type="dxa"/>
          </w:tcPr>
          <w:p w14:paraId="2F09C82C" w14:textId="77777777" w:rsidR="00284E1B" w:rsidRPr="008A7BB0" w:rsidRDefault="00284E1B" w:rsidP="00A0165A">
            <w:pPr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 xml:space="preserve">FORNO DE MICRO-ONDAS 20 LITROS BRANCO - FORNO DE MICRO-ONDAS; CAPACIDADA MÍNIMA 20 LITROS; COR: BRANCO; VOLTAGEM 110 V; POTÊNCIA MÍNIMA 600 WATS; MODELO CONVENCIONAL; GARANTIA 12 </w:t>
            </w:r>
            <w:proofErr w:type="gramStart"/>
            <w:r w:rsidRPr="008A7BB0">
              <w:rPr>
                <w:rFonts w:asciiTheme="majorHAnsi" w:hAnsiTheme="majorHAnsi"/>
                <w:sz w:val="22"/>
                <w:szCs w:val="22"/>
              </w:rPr>
              <w:t>MESES</w:t>
            </w:r>
            <w:proofErr w:type="gramEnd"/>
          </w:p>
        </w:tc>
        <w:tc>
          <w:tcPr>
            <w:tcW w:w="948" w:type="dxa"/>
          </w:tcPr>
          <w:p w14:paraId="25511CF9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44" w:type="dxa"/>
          </w:tcPr>
          <w:p w14:paraId="33D13FE5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33</w:t>
            </w:r>
          </w:p>
        </w:tc>
        <w:tc>
          <w:tcPr>
            <w:tcW w:w="1435" w:type="dxa"/>
          </w:tcPr>
          <w:p w14:paraId="7D8CF9F2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646,34</w:t>
            </w:r>
          </w:p>
        </w:tc>
        <w:tc>
          <w:tcPr>
            <w:tcW w:w="1443" w:type="dxa"/>
          </w:tcPr>
          <w:p w14:paraId="245DBD3D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21.329,22</w:t>
            </w:r>
          </w:p>
        </w:tc>
      </w:tr>
      <w:tr w:rsidR="00284E1B" w:rsidRPr="008A7BB0" w14:paraId="37511063" w14:textId="77777777" w:rsidTr="00A0165A">
        <w:tc>
          <w:tcPr>
            <w:tcW w:w="674" w:type="dxa"/>
          </w:tcPr>
          <w:p w14:paraId="799E8B27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0007</w:t>
            </w:r>
          </w:p>
        </w:tc>
        <w:tc>
          <w:tcPr>
            <w:tcW w:w="3873" w:type="dxa"/>
          </w:tcPr>
          <w:p w14:paraId="524D581E" w14:textId="77777777" w:rsidR="00284E1B" w:rsidRPr="008A7BB0" w:rsidRDefault="00284E1B" w:rsidP="00A0165A">
            <w:pPr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 xml:space="preserve">FREEZER HORIZONTAL </w:t>
            </w:r>
            <w:proofErr w:type="gramStart"/>
            <w:r w:rsidRPr="008A7BB0">
              <w:rPr>
                <w:rFonts w:asciiTheme="majorHAnsi" w:hAnsiTheme="majorHAnsi"/>
                <w:sz w:val="22"/>
                <w:szCs w:val="22"/>
              </w:rPr>
              <w:t>2</w:t>
            </w:r>
            <w:proofErr w:type="gramEnd"/>
            <w:r w:rsidRPr="008A7BB0">
              <w:rPr>
                <w:rFonts w:asciiTheme="majorHAnsi" w:hAnsiTheme="majorHAnsi"/>
                <w:sz w:val="22"/>
                <w:szCs w:val="22"/>
              </w:rPr>
              <w:t xml:space="preserve"> PORTAS BRANCO COM CAPACIDADE MÍNIMA DE 415 LITROS - FREEEZER MODELO HORIZONTAL; CAPACIDADE MÍNIMA 415 LITROS; COR: BRANCO; 2 PORTAS; FUNÇÃO: REFRIGERADOR/FREEZER; VOLTAGEM: 110 VOLTS; SELO PROCEL; GARANTIA 12 MESES</w:t>
            </w:r>
          </w:p>
        </w:tc>
        <w:tc>
          <w:tcPr>
            <w:tcW w:w="948" w:type="dxa"/>
          </w:tcPr>
          <w:p w14:paraId="7C3A67F6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44" w:type="dxa"/>
          </w:tcPr>
          <w:p w14:paraId="67B34C3D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27</w:t>
            </w:r>
          </w:p>
        </w:tc>
        <w:tc>
          <w:tcPr>
            <w:tcW w:w="1435" w:type="dxa"/>
          </w:tcPr>
          <w:p w14:paraId="6480B45F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3.671,44</w:t>
            </w:r>
          </w:p>
        </w:tc>
        <w:tc>
          <w:tcPr>
            <w:tcW w:w="1443" w:type="dxa"/>
          </w:tcPr>
          <w:p w14:paraId="38949626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99.128,88</w:t>
            </w:r>
          </w:p>
        </w:tc>
      </w:tr>
      <w:tr w:rsidR="00284E1B" w:rsidRPr="008A7BB0" w14:paraId="0892AE19" w14:textId="77777777" w:rsidTr="00A0165A">
        <w:tc>
          <w:tcPr>
            <w:tcW w:w="674" w:type="dxa"/>
          </w:tcPr>
          <w:p w14:paraId="3BEE84F9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0008</w:t>
            </w:r>
          </w:p>
        </w:tc>
        <w:tc>
          <w:tcPr>
            <w:tcW w:w="3873" w:type="dxa"/>
          </w:tcPr>
          <w:p w14:paraId="48702A96" w14:textId="77777777" w:rsidR="00284E1B" w:rsidRPr="008A7BB0" w:rsidRDefault="00284E1B" w:rsidP="00A0165A">
            <w:pPr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 xml:space="preserve">Fritadeira Industrial elétrica - Potência1000 watts - </w:t>
            </w:r>
            <w:proofErr w:type="gramStart"/>
            <w:r w:rsidRPr="008A7BB0">
              <w:rPr>
                <w:rFonts w:asciiTheme="majorHAnsi" w:hAnsiTheme="majorHAnsi"/>
                <w:sz w:val="22"/>
                <w:szCs w:val="22"/>
              </w:rPr>
              <w:t>6 L</w:t>
            </w:r>
            <w:proofErr w:type="gramEnd"/>
            <w:r w:rsidRPr="008A7BB0">
              <w:rPr>
                <w:rFonts w:asciiTheme="majorHAnsi" w:hAnsiTheme="majorHAnsi"/>
                <w:sz w:val="22"/>
                <w:szCs w:val="22"/>
              </w:rPr>
              <w:t xml:space="preserve"> 2 Cubas Master 4000W Inox Tipo: Profissional/Industrial Modelo: MASTER 6L-Material: Aço Inoxidável e Aço </w:t>
            </w:r>
            <w:r w:rsidRPr="008A7BB0">
              <w:rPr>
                <w:rFonts w:asciiTheme="majorHAnsi" w:hAnsiTheme="majorHAnsi"/>
                <w:sz w:val="22"/>
                <w:szCs w:val="22"/>
              </w:rPr>
              <w:lastRenderedPageBreak/>
              <w:t>Carbono com tratamento ( cesto ) Utilização: 2 a 3 Litros de óleo (cada cuba) Capacidade máxima: 6 Litros de óleo Cuba  gastronômica GN 1/3 x 100 mm de 0,7mm de espessura-Cesto para Até 500 g - Dimensões C x L x A = 23x 12 x 8,5 cm Termostato de até 300oC com Luz Indicativa de Acionamento Automático Disponível nas voltagens: 110V ou 220V Potência :2000W (Cada Cabeçote)Tomada: 20A (Cada Cabeçote) Comprimento do cabo - 80cm. Frequência: 50-60Hz.</w:t>
            </w:r>
          </w:p>
        </w:tc>
        <w:tc>
          <w:tcPr>
            <w:tcW w:w="948" w:type="dxa"/>
          </w:tcPr>
          <w:p w14:paraId="121E8613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lastRenderedPageBreak/>
              <w:t>UN</w:t>
            </w:r>
          </w:p>
        </w:tc>
        <w:tc>
          <w:tcPr>
            <w:tcW w:w="944" w:type="dxa"/>
          </w:tcPr>
          <w:p w14:paraId="380A489E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proofErr w:type="gramStart"/>
            <w:r w:rsidRPr="008A7BB0">
              <w:rPr>
                <w:rFonts w:asciiTheme="majorHAnsi" w:hAnsiTheme="majorHAnsi"/>
                <w:sz w:val="22"/>
                <w:szCs w:val="22"/>
              </w:rPr>
              <w:t>3</w:t>
            </w:r>
            <w:proofErr w:type="gramEnd"/>
          </w:p>
        </w:tc>
        <w:tc>
          <w:tcPr>
            <w:tcW w:w="1435" w:type="dxa"/>
          </w:tcPr>
          <w:p w14:paraId="7D909456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721,18</w:t>
            </w:r>
          </w:p>
        </w:tc>
        <w:tc>
          <w:tcPr>
            <w:tcW w:w="1443" w:type="dxa"/>
          </w:tcPr>
          <w:p w14:paraId="2E979743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2.163,54</w:t>
            </w:r>
          </w:p>
        </w:tc>
      </w:tr>
      <w:tr w:rsidR="00284E1B" w:rsidRPr="008A7BB0" w14:paraId="78A3E314" w14:textId="77777777" w:rsidTr="00A0165A">
        <w:tc>
          <w:tcPr>
            <w:tcW w:w="674" w:type="dxa"/>
          </w:tcPr>
          <w:p w14:paraId="7E2DB6DE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lastRenderedPageBreak/>
              <w:t>0009</w:t>
            </w:r>
          </w:p>
        </w:tc>
        <w:tc>
          <w:tcPr>
            <w:tcW w:w="3873" w:type="dxa"/>
          </w:tcPr>
          <w:p w14:paraId="3ACD4EEC" w14:textId="77777777" w:rsidR="00284E1B" w:rsidRPr="008A7BB0" w:rsidRDefault="00284E1B" w:rsidP="00A0165A">
            <w:pPr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 xml:space="preserve">GELADEIRA FROSTFREE DUAS PORTAS BRANCA - CAPACIDADE LÍQUIDA REFRIGERADOR: 375 LITROS; COR BRANCO SELO PROCEL CLASSE A. PRATELEIRAS NA PORTA RECIPIENTE PARA GUARDAR GELO. ILUMINAÇÃO INTERNA GAVETA PORTA OVOS DEGELO AUTOMÁTICO. RODÍZIOS CONTROLE DE TEMPERATURA. CONGELADOR CONTEÚDO DA EMBALAGEM </w:t>
            </w:r>
            <w:proofErr w:type="gramStart"/>
            <w:r w:rsidRPr="008A7BB0">
              <w:rPr>
                <w:rFonts w:asciiTheme="majorHAnsi" w:hAnsiTheme="majorHAnsi"/>
                <w:sz w:val="22"/>
                <w:szCs w:val="22"/>
              </w:rPr>
              <w:t>1</w:t>
            </w:r>
            <w:proofErr w:type="gramEnd"/>
            <w:r w:rsidRPr="008A7BB0">
              <w:rPr>
                <w:rFonts w:asciiTheme="majorHAnsi" w:hAnsiTheme="majorHAnsi"/>
                <w:sz w:val="22"/>
                <w:szCs w:val="22"/>
              </w:rPr>
              <w:t xml:space="preserve"> REFRIGERADOR E 1 MANUAL DE INSTRUÇÕES. VOLTAGEM </w:t>
            </w:r>
            <w:proofErr w:type="gramStart"/>
            <w:r w:rsidRPr="008A7BB0">
              <w:rPr>
                <w:rFonts w:asciiTheme="majorHAnsi" w:hAnsiTheme="majorHAnsi"/>
                <w:sz w:val="22"/>
                <w:szCs w:val="22"/>
              </w:rPr>
              <w:t>110V</w:t>
            </w:r>
            <w:proofErr w:type="gramEnd"/>
            <w:r w:rsidRPr="008A7BB0">
              <w:rPr>
                <w:rFonts w:asciiTheme="majorHAnsi" w:hAnsiTheme="majorHAnsi"/>
                <w:sz w:val="22"/>
                <w:szCs w:val="22"/>
              </w:rPr>
              <w:t>. GARANTIA DO FORNECEDOR MÍNIMO 12 MESES.</w:t>
            </w:r>
          </w:p>
        </w:tc>
        <w:tc>
          <w:tcPr>
            <w:tcW w:w="948" w:type="dxa"/>
          </w:tcPr>
          <w:p w14:paraId="71597957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44" w:type="dxa"/>
          </w:tcPr>
          <w:p w14:paraId="1090F4FF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47</w:t>
            </w:r>
          </w:p>
        </w:tc>
        <w:tc>
          <w:tcPr>
            <w:tcW w:w="1435" w:type="dxa"/>
          </w:tcPr>
          <w:p w14:paraId="24138DD1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2.936,75</w:t>
            </w:r>
          </w:p>
        </w:tc>
        <w:tc>
          <w:tcPr>
            <w:tcW w:w="1443" w:type="dxa"/>
          </w:tcPr>
          <w:p w14:paraId="1D3440BA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138.027,25</w:t>
            </w:r>
          </w:p>
        </w:tc>
      </w:tr>
      <w:tr w:rsidR="00284E1B" w:rsidRPr="008A7BB0" w14:paraId="6CE228D3" w14:textId="77777777" w:rsidTr="00A0165A">
        <w:tc>
          <w:tcPr>
            <w:tcW w:w="674" w:type="dxa"/>
          </w:tcPr>
          <w:p w14:paraId="424B695B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0010</w:t>
            </w:r>
          </w:p>
        </w:tc>
        <w:tc>
          <w:tcPr>
            <w:tcW w:w="3873" w:type="dxa"/>
          </w:tcPr>
          <w:p w14:paraId="6215A1E5" w14:textId="77777777" w:rsidR="00284E1B" w:rsidRPr="008A7BB0" w:rsidRDefault="00284E1B" w:rsidP="00A0165A">
            <w:pPr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 xml:space="preserve">INFLADOR ELÉTRICO - BALÃO BEXIGA BOMBA </w:t>
            </w:r>
            <w:proofErr w:type="gramStart"/>
            <w:r w:rsidRPr="008A7BB0">
              <w:rPr>
                <w:rFonts w:asciiTheme="majorHAnsi" w:hAnsiTheme="majorHAnsi"/>
                <w:sz w:val="22"/>
                <w:szCs w:val="22"/>
              </w:rPr>
              <w:t>2</w:t>
            </w:r>
            <w:proofErr w:type="gramEnd"/>
            <w:r w:rsidRPr="008A7BB0">
              <w:rPr>
                <w:rFonts w:asciiTheme="majorHAnsi" w:hAnsiTheme="majorHAnsi"/>
                <w:sz w:val="22"/>
                <w:szCs w:val="22"/>
              </w:rPr>
              <w:t xml:space="preserve"> BICOS - FESTA ROSA 127V 110V</w:t>
            </w:r>
          </w:p>
        </w:tc>
        <w:tc>
          <w:tcPr>
            <w:tcW w:w="948" w:type="dxa"/>
          </w:tcPr>
          <w:p w14:paraId="72F0C639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44" w:type="dxa"/>
          </w:tcPr>
          <w:p w14:paraId="19F17876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proofErr w:type="gramStart"/>
            <w:r w:rsidRPr="008A7BB0">
              <w:rPr>
                <w:rFonts w:asciiTheme="majorHAnsi" w:hAnsiTheme="majorHAnsi"/>
                <w:sz w:val="22"/>
                <w:szCs w:val="22"/>
              </w:rPr>
              <w:t>5</w:t>
            </w:r>
            <w:proofErr w:type="gramEnd"/>
          </w:p>
        </w:tc>
        <w:tc>
          <w:tcPr>
            <w:tcW w:w="1435" w:type="dxa"/>
          </w:tcPr>
          <w:p w14:paraId="5FA7152A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129,95</w:t>
            </w:r>
          </w:p>
        </w:tc>
        <w:tc>
          <w:tcPr>
            <w:tcW w:w="1443" w:type="dxa"/>
          </w:tcPr>
          <w:p w14:paraId="27E3E558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649,75</w:t>
            </w:r>
          </w:p>
        </w:tc>
      </w:tr>
      <w:tr w:rsidR="00284E1B" w:rsidRPr="008A7BB0" w14:paraId="593F49BA" w14:textId="77777777" w:rsidTr="00A0165A">
        <w:tc>
          <w:tcPr>
            <w:tcW w:w="674" w:type="dxa"/>
          </w:tcPr>
          <w:p w14:paraId="3B4507E9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0011</w:t>
            </w:r>
          </w:p>
        </w:tc>
        <w:tc>
          <w:tcPr>
            <w:tcW w:w="3873" w:type="dxa"/>
          </w:tcPr>
          <w:p w14:paraId="624D46CA" w14:textId="77777777" w:rsidR="00284E1B" w:rsidRPr="008A7BB0" w:rsidRDefault="00284E1B" w:rsidP="00A0165A">
            <w:pPr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 xml:space="preserve">Lavadora de Piso Profissional CT45 Elétrica </w:t>
            </w:r>
            <w:proofErr w:type="gramStart"/>
            <w:r w:rsidRPr="008A7BB0">
              <w:rPr>
                <w:rFonts w:asciiTheme="majorHAnsi" w:hAnsiTheme="majorHAnsi"/>
                <w:sz w:val="22"/>
                <w:szCs w:val="22"/>
              </w:rPr>
              <w:t>500mm</w:t>
            </w:r>
            <w:proofErr w:type="gramEnd"/>
            <w:r w:rsidRPr="008A7BB0">
              <w:rPr>
                <w:rFonts w:asciiTheme="majorHAnsi" w:hAnsiTheme="majorHAnsi"/>
                <w:sz w:val="22"/>
                <w:szCs w:val="22"/>
              </w:rPr>
              <w:t xml:space="preserve"> 400W 220V -Lavadora de pisos profissional CT45 C50 com excelente produtividade e com sistema de recolhimento do guidão. Pode lavar </w:t>
            </w:r>
            <w:proofErr w:type="gramStart"/>
            <w:r w:rsidRPr="008A7BB0">
              <w:rPr>
                <w:rFonts w:asciiTheme="majorHAnsi" w:hAnsiTheme="majorHAnsi"/>
                <w:sz w:val="22"/>
                <w:szCs w:val="22"/>
              </w:rPr>
              <w:t>sob mesas</w:t>
            </w:r>
            <w:proofErr w:type="gramEnd"/>
            <w:r w:rsidRPr="008A7BB0">
              <w:rPr>
                <w:rFonts w:asciiTheme="majorHAnsi" w:hAnsiTheme="majorHAnsi"/>
                <w:sz w:val="22"/>
                <w:szCs w:val="22"/>
              </w:rPr>
              <w:t xml:space="preserve"> e balcões. Lava pequenas áreas de forma profunda e rápida. Possui rodo em formato "V" com borrachas que podem ser usadas dos </w:t>
            </w:r>
            <w:proofErr w:type="gramStart"/>
            <w:r w:rsidRPr="008A7BB0">
              <w:rPr>
                <w:rFonts w:asciiTheme="majorHAnsi" w:hAnsiTheme="majorHAnsi"/>
                <w:sz w:val="22"/>
                <w:szCs w:val="22"/>
              </w:rPr>
              <w:t>4</w:t>
            </w:r>
            <w:proofErr w:type="gramEnd"/>
            <w:r w:rsidRPr="008A7BB0">
              <w:rPr>
                <w:rFonts w:asciiTheme="majorHAnsi" w:hAnsiTheme="majorHAnsi"/>
                <w:sz w:val="22"/>
                <w:szCs w:val="22"/>
              </w:rPr>
              <w:t xml:space="preserve"> lados. - Indicação de </w:t>
            </w:r>
            <w:proofErr w:type="spellStart"/>
            <w:proofErr w:type="gramStart"/>
            <w:r w:rsidRPr="008A7BB0">
              <w:rPr>
                <w:rFonts w:asciiTheme="majorHAnsi" w:hAnsiTheme="majorHAnsi"/>
                <w:sz w:val="22"/>
                <w:szCs w:val="22"/>
              </w:rPr>
              <w:t>USo</w:t>
            </w:r>
            <w:proofErr w:type="spellEnd"/>
            <w:proofErr w:type="gramEnd"/>
            <w:r w:rsidRPr="008A7BB0">
              <w:rPr>
                <w:rFonts w:asciiTheme="majorHAnsi" w:hAnsiTheme="majorHAnsi"/>
                <w:sz w:val="22"/>
                <w:szCs w:val="22"/>
              </w:rPr>
              <w:t xml:space="preserve">: :: Hotéis :: Escolas :: Universidades :: Restaurantes :: Condomínios :: Centros comerciais - Especificações Técnicas: :: </w:t>
            </w:r>
            <w:r w:rsidRPr="008A7BB0">
              <w:rPr>
                <w:rFonts w:asciiTheme="majorHAnsi" w:hAnsiTheme="majorHAnsi"/>
                <w:sz w:val="22"/>
                <w:szCs w:val="22"/>
              </w:rPr>
              <w:lastRenderedPageBreak/>
              <w:t>Produtividade máxima teórica: 1750 m7/h :: Largura da limpeza: 500mm :: Tanque (solução / recolhimento): 55 / 60l: Tensão: 220V - 50/60 Hz :: Potência: 400W :: Pressão da escova: 25Kg :: Largura do rodo: 730mm:: Velocidade máxima: 3,5 km/h :: Peso: 65Kg :: Dimensões (</w:t>
            </w:r>
            <w:proofErr w:type="spellStart"/>
            <w:r w:rsidRPr="008A7BB0">
              <w:rPr>
                <w:rFonts w:asciiTheme="majorHAnsi" w:hAnsiTheme="majorHAnsi"/>
                <w:sz w:val="22"/>
                <w:szCs w:val="22"/>
              </w:rPr>
              <w:t>Lx</w:t>
            </w:r>
            <w:proofErr w:type="spellEnd"/>
            <w:r w:rsidRPr="008A7BB0">
              <w:rPr>
                <w:rFonts w:asciiTheme="majorHAnsi" w:hAnsiTheme="majorHAnsi"/>
                <w:sz w:val="22"/>
                <w:szCs w:val="22"/>
              </w:rPr>
              <w:t xml:space="preserve"> C x A): 821 x 576 x 1220 mm - Garantia: 1 Ano</w:t>
            </w:r>
          </w:p>
        </w:tc>
        <w:tc>
          <w:tcPr>
            <w:tcW w:w="948" w:type="dxa"/>
          </w:tcPr>
          <w:p w14:paraId="49A1A8B8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lastRenderedPageBreak/>
              <w:t>UN</w:t>
            </w:r>
          </w:p>
        </w:tc>
        <w:tc>
          <w:tcPr>
            <w:tcW w:w="944" w:type="dxa"/>
          </w:tcPr>
          <w:p w14:paraId="59D285EA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proofErr w:type="gramStart"/>
            <w:r w:rsidRPr="008A7BB0">
              <w:rPr>
                <w:rFonts w:asciiTheme="majorHAnsi" w:hAnsiTheme="majorHAnsi"/>
                <w:sz w:val="22"/>
                <w:szCs w:val="22"/>
              </w:rPr>
              <w:t>9</w:t>
            </w:r>
            <w:proofErr w:type="gramEnd"/>
          </w:p>
        </w:tc>
        <w:tc>
          <w:tcPr>
            <w:tcW w:w="1435" w:type="dxa"/>
          </w:tcPr>
          <w:p w14:paraId="7C68517F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21.635,57</w:t>
            </w:r>
          </w:p>
        </w:tc>
        <w:tc>
          <w:tcPr>
            <w:tcW w:w="1443" w:type="dxa"/>
          </w:tcPr>
          <w:p w14:paraId="490B8021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194.720,13</w:t>
            </w:r>
          </w:p>
        </w:tc>
      </w:tr>
      <w:tr w:rsidR="00284E1B" w:rsidRPr="008A7BB0" w14:paraId="63749F30" w14:textId="77777777" w:rsidTr="00A0165A">
        <w:tc>
          <w:tcPr>
            <w:tcW w:w="674" w:type="dxa"/>
          </w:tcPr>
          <w:p w14:paraId="6BFC594E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lastRenderedPageBreak/>
              <w:t>0012</w:t>
            </w:r>
          </w:p>
        </w:tc>
        <w:tc>
          <w:tcPr>
            <w:tcW w:w="3873" w:type="dxa"/>
          </w:tcPr>
          <w:p w14:paraId="4AFB0563" w14:textId="77777777" w:rsidR="00284E1B" w:rsidRPr="008A7BB0" w:rsidRDefault="00284E1B" w:rsidP="00A0165A">
            <w:pPr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 xml:space="preserve">Máquina de Fraldas </w:t>
            </w:r>
            <w:proofErr w:type="gramStart"/>
            <w:r w:rsidRPr="008A7BB0">
              <w:rPr>
                <w:rFonts w:asciiTheme="majorHAnsi" w:hAnsiTheme="majorHAnsi"/>
                <w:sz w:val="22"/>
                <w:szCs w:val="22"/>
              </w:rPr>
              <w:t>Geriátricas Motorizada</w:t>
            </w:r>
            <w:proofErr w:type="gramEnd"/>
            <w:r w:rsidRPr="008A7BB0">
              <w:rPr>
                <w:rFonts w:asciiTheme="majorHAnsi" w:hAnsiTheme="majorHAnsi"/>
                <w:sz w:val="22"/>
                <w:szCs w:val="22"/>
              </w:rPr>
              <w:t xml:space="preserve"> •Consumo de energia: 1,824 KW/h •Potência (Watts): 1,824W •Corrente (Ampere): 15A •Peso: 160,0Kg •Comprimento: 1,30cm •Largura: 1,01cm •Altura: 1,70cm •Frequência: 50/60Hz</w:t>
            </w:r>
          </w:p>
        </w:tc>
        <w:tc>
          <w:tcPr>
            <w:tcW w:w="948" w:type="dxa"/>
          </w:tcPr>
          <w:p w14:paraId="1B0A9124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44" w:type="dxa"/>
          </w:tcPr>
          <w:p w14:paraId="7F6ED450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proofErr w:type="gramStart"/>
            <w:r w:rsidRPr="008A7BB0">
              <w:rPr>
                <w:rFonts w:asciiTheme="majorHAnsi" w:hAnsiTheme="majorHAnsi"/>
                <w:sz w:val="22"/>
                <w:szCs w:val="22"/>
              </w:rPr>
              <w:t>1</w:t>
            </w:r>
            <w:proofErr w:type="gramEnd"/>
          </w:p>
        </w:tc>
        <w:tc>
          <w:tcPr>
            <w:tcW w:w="1435" w:type="dxa"/>
          </w:tcPr>
          <w:p w14:paraId="59D3F0C8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10.922,50</w:t>
            </w:r>
          </w:p>
        </w:tc>
        <w:tc>
          <w:tcPr>
            <w:tcW w:w="1443" w:type="dxa"/>
          </w:tcPr>
          <w:p w14:paraId="32C8FBE7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10.922,50</w:t>
            </w:r>
          </w:p>
        </w:tc>
      </w:tr>
      <w:tr w:rsidR="00284E1B" w:rsidRPr="008A7BB0" w14:paraId="57C88016" w14:textId="77777777" w:rsidTr="00A0165A">
        <w:tc>
          <w:tcPr>
            <w:tcW w:w="674" w:type="dxa"/>
          </w:tcPr>
          <w:p w14:paraId="0C0BDF37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0013</w:t>
            </w:r>
          </w:p>
        </w:tc>
        <w:tc>
          <w:tcPr>
            <w:tcW w:w="3873" w:type="dxa"/>
          </w:tcPr>
          <w:p w14:paraId="3E7EEE3D" w14:textId="77777777" w:rsidR="00284E1B" w:rsidRPr="008A7BB0" w:rsidRDefault="00284E1B" w:rsidP="00A0165A">
            <w:pPr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 xml:space="preserve">REFRIGERADOR/GELADEIRA 340 LITROS </w:t>
            </w:r>
            <w:proofErr w:type="gramStart"/>
            <w:r w:rsidRPr="008A7BB0">
              <w:rPr>
                <w:rFonts w:asciiTheme="majorHAnsi" w:hAnsiTheme="majorHAnsi"/>
                <w:sz w:val="22"/>
                <w:szCs w:val="22"/>
              </w:rPr>
              <w:t>1</w:t>
            </w:r>
            <w:proofErr w:type="gramEnd"/>
            <w:r w:rsidRPr="008A7BB0">
              <w:rPr>
                <w:rFonts w:asciiTheme="majorHAnsi" w:hAnsiTheme="majorHAnsi"/>
                <w:sz w:val="22"/>
                <w:szCs w:val="22"/>
              </w:rPr>
              <w:t xml:space="preserve"> PORTA BRANCO - REFRIGERADOR CAPACIDADE MÍNIMA 340 LITROS; 1 PORTA; FROST FREE; VOLTAGEM: 110V; COR: BRANCO; SELO PROCEL; COM CONGELADOR; COMPARTIMENTO EXTRA FRIO E GAVETA; GARANTIA: 12 MESES</w:t>
            </w:r>
          </w:p>
        </w:tc>
        <w:tc>
          <w:tcPr>
            <w:tcW w:w="948" w:type="dxa"/>
          </w:tcPr>
          <w:p w14:paraId="268668E9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44" w:type="dxa"/>
          </w:tcPr>
          <w:p w14:paraId="0D7388D1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11</w:t>
            </w:r>
          </w:p>
        </w:tc>
        <w:tc>
          <w:tcPr>
            <w:tcW w:w="1435" w:type="dxa"/>
          </w:tcPr>
          <w:p w14:paraId="2454690F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2.695,43</w:t>
            </w:r>
          </w:p>
        </w:tc>
        <w:tc>
          <w:tcPr>
            <w:tcW w:w="1443" w:type="dxa"/>
          </w:tcPr>
          <w:p w14:paraId="554F2197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29.649,73</w:t>
            </w:r>
          </w:p>
        </w:tc>
      </w:tr>
      <w:tr w:rsidR="00284E1B" w:rsidRPr="008A7BB0" w14:paraId="1C2D9466" w14:textId="77777777" w:rsidTr="00A0165A">
        <w:tc>
          <w:tcPr>
            <w:tcW w:w="674" w:type="dxa"/>
          </w:tcPr>
          <w:p w14:paraId="41E6AADA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0014</w:t>
            </w:r>
          </w:p>
        </w:tc>
        <w:tc>
          <w:tcPr>
            <w:tcW w:w="3873" w:type="dxa"/>
          </w:tcPr>
          <w:p w14:paraId="49354563" w14:textId="77777777" w:rsidR="00284E1B" w:rsidRPr="008A7BB0" w:rsidRDefault="00284E1B" w:rsidP="00A0165A">
            <w:pPr>
              <w:rPr>
                <w:rFonts w:asciiTheme="majorHAnsi" w:hAnsiTheme="majorHAnsi"/>
                <w:sz w:val="22"/>
                <w:szCs w:val="22"/>
              </w:rPr>
            </w:pPr>
            <w:proofErr w:type="gramStart"/>
            <w:r w:rsidRPr="008A7BB0">
              <w:rPr>
                <w:rFonts w:asciiTheme="majorHAnsi" w:hAnsiTheme="majorHAnsi"/>
                <w:sz w:val="22"/>
                <w:szCs w:val="22"/>
              </w:rPr>
              <w:t>TV LED 40"</w:t>
            </w:r>
            <w:proofErr w:type="gramEnd"/>
            <w:r w:rsidRPr="008A7BB0">
              <w:rPr>
                <w:rFonts w:asciiTheme="majorHAnsi" w:hAnsiTheme="majorHAnsi"/>
                <w:sz w:val="22"/>
                <w:szCs w:val="22"/>
              </w:rPr>
              <w:t xml:space="preserve"> CONVERSOR INTEGRADO -  TV LED 40" CONVERSOR INTEGRADO, HDMI, USB; TV LED MÍNIMO 40"; VOLTAGEM 110 VOLTS; GARANTIA 12 MESES.</w:t>
            </w:r>
          </w:p>
        </w:tc>
        <w:tc>
          <w:tcPr>
            <w:tcW w:w="948" w:type="dxa"/>
          </w:tcPr>
          <w:p w14:paraId="1BB3B8CA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44" w:type="dxa"/>
          </w:tcPr>
          <w:p w14:paraId="58C4DE58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21</w:t>
            </w:r>
          </w:p>
        </w:tc>
        <w:tc>
          <w:tcPr>
            <w:tcW w:w="1435" w:type="dxa"/>
          </w:tcPr>
          <w:p w14:paraId="1392C251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1.634,50</w:t>
            </w:r>
          </w:p>
        </w:tc>
        <w:tc>
          <w:tcPr>
            <w:tcW w:w="1443" w:type="dxa"/>
          </w:tcPr>
          <w:p w14:paraId="003569EF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34.324,50</w:t>
            </w:r>
          </w:p>
        </w:tc>
      </w:tr>
      <w:tr w:rsidR="00284E1B" w:rsidRPr="008A7BB0" w14:paraId="3B0A8C37" w14:textId="77777777" w:rsidTr="00A0165A">
        <w:tc>
          <w:tcPr>
            <w:tcW w:w="674" w:type="dxa"/>
          </w:tcPr>
          <w:p w14:paraId="1BA2C4BB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0015</w:t>
            </w:r>
          </w:p>
        </w:tc>
        <w:tc>
          <w:tcPr>
            <w:tcW w:w="3873" w:type="dxa"/>
          </w:tcPr>
          <w:p w14:paraId="4E61FA39" w14:textId="77777777" w:rsidR="00284E1B" w:rsidRPr="008A7BB0" w:rsidRDefault="00284E1B" w:rsidP="00A0165A">
            <w:pPr>
              <w:rPr>
                <w:rFonts w:asciiTheme="majorHAnsi" w:hAnsiTheme="majorHAnsi"/>
                <w:sz w:val="22"/>
                <w:szCs w:val="22"/>
              </w:rPr>
            </w:pPr>
            <w:proofErr w:type="gramStart"/>
            <w:r w:rsidRPr="008A7BB0">
              <w:rPr>
                <w:rFonts w:asciiTheme="majorHAnsi" w:hAnsiTheme="majorHAnsi"/>
                <w:sz w:val="22"/>
                <w:szCs w:val="22"/>
              </w:rPr>
              <w:t>TV SMART LED 50"</w:t>
            </w:r>
            <w:proofErr w:type="gramEnd"/>
            <w:r w:rsidRPr="008A7BB0">
              <w:rPr>
                <w:rFonts w:asciiTheme="majorHAnsi" w:hAnsiTheme="majorHAnsi"/>
                <w:sz w:val="22"/>
                <w:szCs w:val="22"/>
              </w:rPr>
              <w:t xml:space="preserve"> ANDROID - TV SMART LED 50” ANDROID. RECURSOS DE VÍDEOS - MODO DE IMAGEM: DINÂMICA, PADRÃO, SMART HDR, ESPORTE, CINEMA, JOGOS E PC. AJUSTE DE COR: FRIO, PADRÃO, QUENTE E PERSONALIZADO. TAXA DE ATUALIZAÇÃO - 120 HZ MOTION RATE. RECURSOS/FUNCIONALIDADES: ANDROID TV, GOOGLE ASSISTANT, CHROMECAST BULT-IN, BLUETOOTH, 4K ULTRA HD. PROCESSADOR QUAD CORE. CONSUMO (KW/H): CONSUMO STAND BY &lt; 0,5 W. CONSUMO MÁXIMO 120 W. RECURSO DE </w:t>
            </w:r>
            <w:r w:rsidRPr="008A7BB0">
              <w:rPr>
                <w:rFonts w:asciiTheme="majorHAnsi" w:hAnsiTheme="majorHAnsi"/>
                <w:sz w:val="22"/>
                <w:szCs w:val="22"/>
              </w:rPr>
              <w:lastRenderedPageBreak/>
              <w:t xml:space="preserve">ÁUDIO - MODO SOM: DINÂMICO, PADRÃO, ESPORTE, FILMES, MÚSICA E JOGOS. TIPO DE TV: SMART TV ANDROID. TECNOLOGIA DA TELA: LED. </w:t>
            </w:r>
            <w:proofErr w:type="gramStart"/>
            <w:r w:rsidRPr="008A7BB0">
              <w:rPr>
                <w:rFonts w:asciiTheme="majorHAnsi" w:hAnsiTheme="majorHAnsi"/>
                <w:sz w:val="22"/>
                <w:szCs w:val="22"/>
              </w:rPr>
              <w:t>POLEGADAS: 50”</w:t>
            </w:r>
            <w:proofErr w:type="gramEnd"/>
            <w:r w:rsidRPr="008A7BB0">
              <w:rPr>
                <w:rFonts w:asciiTheme="majorHAnsi" w:hAnsiTheme="majorHAnsi"/>
                <w:sz w:val="22"/>
                <w:szCs w:val="22"/>
              </w:rPr>
              <w:t>. MONITOR: ULTRA HD 4K. TAXA DE ATUALIZAÇÃO: 120 HZ. TAXA DE ATUALIZAÇÃO COM TECNOLOGIA: 60 HZ. QUANTIDADE DE ENTRADAS USB: 02. HDMI: 03. OUTRAS CONEXÕES: 01 PORTA LAN, 01 ENTRADA AV (ÁUDIO &amp; VÍDEO), 01 ENTRADA ANT/CABLE E 1 ÁUDIO DIGITAL (ÓPTICA). WI-FI INTEGRADO: SIM. CONVERSOR DIGITAL INTEGRADO: SIM. SLEEP TIMER: SIM. CLOSED CAPTION: SIM. POTÊNCIA DO ÁUDIO (RMS): 2X8 = 16W. COM CONTROLE REMOTO. - DIMENSÕES APROXIMADAS – CM (AXLXP): 66 X 112,7 X 7,7. GARANTIA 12 MESES.</w:t>
            </w:r>
          </w:p>
        </w:tc>
        <w:tc>
          <w:tcPr>
            <w:tcW w:w="948" w:type="dxa"/>
          </w:tcPr>
          <w:p w14:paraId="1FC930B4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lastRenderedPageBreak/>
              <w:t>UN</w:t>
            </w:r>
          </w:p>
        </w:tc>
        <w:tc>
          <w:tcPr>
            <w:tcW w:w="944" w:type="dxa"/>
          </w:tcPr>
          <w:p w14:paraId="045E349F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76</w:t>
            </w:r>
          </w:p>
        </w:tc>
        <w:tc>
          <w:tcPr>
            <w:tcW w:w="1435" w:type="dxa"/>
          </w:tcPr>
          <w:p w14:paraId="2D157953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2.172,84</w:t>
            </w:r>
          </w:p>
        </w:tc>
        <w:tc>
          <w:tcPr>
            <w:tcW w:w="1443" w:type="dxa"/>
          </w:tcPr>
          <w:p w14:paraId="2BDC3C85" w14:textId="77777777" w:rsidR="00284E1B" w:rsidRPr="008A7BB0" w:rsidRDefault="00284E1B" w:rsidP="00A016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A7BB0">
              <w:rPr>
                <w:rFonts w:asciiTheme="majorHAnsi" w:hAnsiTheme="majorHAnsi"/>
                <w:sz w:val="22"/>
                <w:szCs w:val="22"/>
              </w:rPr>
              <w:t>165.135,84</w:t>
            </w:r>
          </w:p>
        </w:tc>
      </w:tr>
    </w:tbl>
    <w:p w14:paraId="0D90B138" w14:textId="77777777" w:rsidR="00614424" w:rsidRDefault="00614424" w:rsidP="00614424">
      <w:pPr>
        <w:spacing w:before="0" w:after="0" w:line="259" w:lineRule="auto"/>
        <w:jc w:val="left"/>
        <w:rPr>
          <w:rFonts w:asciiTheme="majorHAnsi" w:hAnsiTheme="majorHAnsi" w:cstheme="majorHAnsi"/>
        </w:rPr>
      </w:pPr>
      <w:bookmarkStart w:id="0" w:name="_GoBack"/>
      <w:bookmarkEnd w:id="0"/>
    </w:p>
    <w:p w14:paraId="32014A83" w14:textId="77777777" w:rsidR="00E27080" w:rsidRDefault="00E27080" w:rsidP="00614424">
      <w:pPr>
        <w:spacing w:before="0" w:after="0" w:line="259" w:lineRule="auto"/>
        <w:jc w:val="left"/>
        <w:rPr>
          <w:rFonts w:asciiTheme="majorHAnsi" w:hAnsiTheme="majorHAnsi" w:cstheme="majorHAnsi"/>
        </w:rPr>
      </w:pPr>
    </w:p>
    <w:p w14:paraId="32E2ACE1" w14:textId="2CD858BA" w:rsidR="00E27080" w:rsidRDefault="00E27080" w:rsidP="00E27080">
      <w:pPr>
        <w:spacing w:before="0" w:after="0" w:line="259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Declaramos que a presente proposta </w:t>
      </w:r>
      <w:r w:rsidRPr="00E27080">
        <w:rPr>
          <w:rFonts w:asciiTheme="majorHAnsi" w:hAnsiTheme="majorHAnsi" w:cstheme="majorHAnsi"/>
        </w:rPr>
        <w:t>compreende</w:t>
      </w:r>
      <w:r>
        <w:rPr>
          <w:rFonts w:asciiTheme="majorHAnsi" w:hAnsiTheme="majorHAnsi" w:cstheme="majorHAnsi"/>
        </w:rPr>
        <w:t xml:space="preserve"> </w:t>
      </w:r>
      <w:r w:rsidRPr="00E27080">
        <w:rPr>
          <w:rFonts w:asciiTheme="majorHAnsi" w:hAnsiTheme="majorHAnsi" w:cstheme="majorHAnsi"/>
        </w:rPr>
        <w:t xml:space="preserve">a integralidade dos custos para atendimento dos direitos trabalhistas assegurados na Constituição Federal, nas leis trabalhistas, nas normas </w:t>
      </w:r>
      <w:proofErr w:type="spellStart"/>
      <w:r w:rsidRPr="00E27080">
        <w:rPr>
          <w:rFonts w:asciiTheme="majorHAnsi" w:hAnsiTheme="majorHAnsi" w:cstheme="majorHAnsi"/>
        </w:rPr>
        <w:t>infralegais</w:t>
      </w:r>
      <w:proofErr w:type="spellEnd"/>
      <w:r w:rsidRPr="00E27080">
        <w:rPr>
          <w:rFonts w:asciiTheme="majorHAnsi" w:hAnsiTheme="majorHAnsi" w:cstheme="majorHAnsi"/>
        </w:rPr>
        <w:t xml:space="preserve">, nas convenções coletivas de trabalho e nos termos de ajustamento de conduta vigentes na data de entrega das </w:t>
      </w:r>
      <w:proofErr w:type="gramStart"/>
      <w:r w:rsidRPr="00E27080">
        <w:rPr>
          <w:rFonts w:asciiTheme="majorHAnsi" w:hAnsiTheme="majorHAnsi" w:cstheme="majorHAnsi"/>
        </w:rPr>
        <w:t>propostas</w:t>
      </w:r>
      <w:proofErr w:type="gramEnd"/>
    </w:p>
    <w:p w14:paraId="2E302745" w14:textId="77777777" w:rsidR="00E27080" w:rsidRPr="00614424" w:rsidRDefault="00E27080" w:rsidP="00614424">
      <w:pPr>
        <w:spacing w:before="0" w:after="0" w:line="259" w:lineRule="auto"/>
        <w:jc w:val="left"/>
        <w:rPr>
          <w:rFonts w:asciiTheme="majorHAnsi" w:hAnsiTheme="majorHAnsi" w:cstheme="majorHAnsi"/>
        </w:rPr>
      </w:pPr>
    </w:p>
    <w:p w14:paraId="02EB5A55" w14:textId="77777777" w:rsidR="00614424" w:rsidRPr="00614424" w:rsidRDefault="00614424" w:rsidP="00614424">
      <w:pPr>
        <w:spacing w:before="0" w:after="160" w:line="259" w:lineRule="auto"/>
        <w:jc w:val="left"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>&lt;cidade/UF&gt;, &lt;dia&gt; de &lt;mês&gt; de &lt;ano</w:t>
      </w:r>
      <w:proofErr w:type="gramStart"/>
      <w:r w:rsidRPr="00614424">
        <w:rPr>
          <w:rFonts w:asciiTheme="majorHAnsi" w:hAnsiTheme="majorHAnsi" w:cstheme="majorHAnsi"/>
        </w:rPr>
        <w:t>&gt;</w:t>
      </w:r>
      <w:proofErr w:type="gramEnd"/>
    </w:p>
    <w:p w14:paraId="19F53012" w14:textId="77777777" w:rsidR="00614424" w:rsidRPr="00614424" w:rsidRDefault="00614424" w:rsidP="00614424">
      <w:pPr>
        <w:spacing w:before="0" w:after="30" w:line="259" w:lineRule="auto"/>
        <w:jc w:val="center"/>
        <w:rPr>
          <w:rFonts w:asciiTheme="majorHAnsi" w:hAnsiTheme="majorHAnsi" w:cstheme="majorHAnsi"/>
          <w:i/>
          <w:iCs/>
        </w:rPr>
      </w:pPr>
      <w:proofErr w:type="gramStart"/>
      <w:r w:rsidRPr="00614424">
        <w:rPr>
          <w:rFonts w:asciiTheme="majorHAnsi" w:hAnsiTheme="majorHAnsi" w:cstheme="majorHAnsi"/>
          <w:i/>
          <w:iCs/>
        </w:rPr>
        <w:t>Sr.</w:t>
      </w:r>
      <w:proofErr w:type="gramEnd"/>
      <w:r w:rsidRPr="00614424">
        <w:rPr>
          <w:rFonts w:asciiTheme="majorHAnsi" w:hAnsiTheme="majorHAnsi" w:cstheme="majorHAnsi"/>
          <w:i/>
          <w:iCs/>
        </w:rPr>
        <w:t xml:space="preserve"> …………… </w:t>
      </w:r>
    </w:p>
    <w:p w14:paraId="6E41D710" w14:textId="77777777" w:rsidR="00614424" w:rsidRPr="00614424" w:rsidRDefault="00614424" w:rsidP="00614424">
      <w:pPr>
        <w:spacing w:before="0" w:after="30" w:line="259" w:lineRule="auto"/>
        <w:jc w:val="center"/>
        <w:rPr>
          <w:rFonts w:asciiTheme="majorHAnsi" w:hAnsiTheme="majorHAnsi" w:cstheme="majorHAnsi"/>
          <w:i/>
          <w:iCs/>
        </w:rPr>
      </w:pPr>
      <w:r w:rsidRPr="00614424">
        <w:rPr>
          <w:rFonts w:asciiTheme="majorHAnsi" w:hAnsiTheme="majorHAnsi" w:cstheme="majorHAnsi"/>
          <w:i/>
          <w:iCs/>
        </w:rPr>
        <w:t>(Qualificação)</w:t>
      </w:r>
    </w:p>
    <w:p w14:paraId="6EE47E51" w14:textId="77777777" w:rsidR="00614424" w:rsidRPr="00614424" w:rsidRDefault="00614424" w:rsidP="00614424">
      <w:pPr>
        <w:spacing w:before="0" w:after="30" w:line="259" w:lineRule="auto"/>
        <w:jc w:val="center"/>
        <w:rPr>
          <w:rFonts w:asciiTheme="majorHAnsi" w:hAnsiTheme="majorHAnsi" w:cstheme="majorHAnsi"/>
          <w:i/>
          <w:iCs/>
        </w:rPr>
      </w:pPr>
      <w:r w:rsidRPr="00614424">
        <w:rPr>
          <w:rFonts w:asciiTheme="majorHAnsi" w:hAnsiTheme="majorHAnsi" w:cstheme="majorHAnsi"/>
          <w:i/>
          <w:iCs/>
        </w:rPr>
        <w:t>CPF:</w:t>
      </w:r>
    </w:p>
    <w:p w14:paraId="6137E383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  <w:b/>
          <w:bCs/>
        </w:rPr>
      </w:pPr>
    </w:p>
    <w:p w14:paraId="1D0113DD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contextualSpacing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 xml:space="preserve">Validade da Proposta: </w:t>
      </w:r>
      <w:r w:rsidRPr="00614424">
        <w:rPr>
          <w:rFonts w:asciiTheme="majorHAnsi" w:hAnsiTheme="majorHAnsi" w:cstheme="majorHAnsi"/>
          <w:color w:val="FF0000"/>
        </w:rPr>
        <w:t>(</w:t>
      </w:r>
      <w:proofErr w:type="gramStart"/>
      <w:r w:rsidRPr="00614424">
        <w:rPr>
          <w:rFonts w:asciiTheme="majorHAnsi" w:hAnsiTheme="majorHAnsi" w:cstheme="majorHAnsi"/>
          <w:color w:val="FF0000"/>
        </w:rPr>
        <w:t>mínimo 60</w:t>
      </w:r>
      <w:proofErr w:type="gramEnd"/>
      <w:r w:rsidRPr="00614424">
        <w:rPr>
          <w:rFonts w:asciiTheme="majorHAnsi" w:hAnsiTheme="majorHAnsi" w:cstheme="majorHAnsi"/>
          <w:color w:val="FF0000"/>
        </w:rPr>
        <w:t xml:space="preserve"> dias). </w:t>
      </w:r>
    </w:p>
    <w:p w14:paraId="4D63CF2A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contextualSpacing/>
        <w:rPr>
          <w:rFonts w:asciiTheme="majorHAnsi" w:hAnsiTheme="majorHAnsi" w:cstheme="majorHAnsi"/>
        </w:rPr>
      </w:pPr>
    </w:p>
    <w:p w14:paraId="090F5BD9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contextualSpacing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>Local e data</w:t>
      </w:r>
    </w:p>
    <w:p w14:paraId="2D43424A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contextualSpacing/>
        <w:rPr>
          <w:rFonts w:asciiTheme="majorHAnsi" w:hAnsiTheme="majorHAnsi" w:cstheme="majorHAnsi"/>
        </w:rPr>
      </w:pPr>
    </w:p>
    <w:p w14:paraId="4A18A16E" w14:textId="12F0C991" w:rsidR="00614424" w:rsidRDefault="00614424" w:rsidP="00E27080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>Assinatura e qualificação</w:t>
      </w:r>
    </w:p>
    <w:sectPr w:rsidR="00614424" w:rsidSect="005C34C9">
      <w:headerReference w:type="default" r:id="rId9"/>
      <w:footerReference w:type="default" r:id="rId10"/>
      <w:pgSz w:w="11906" w:h="16838"/>
      <w:pgMar w:top="818" w:right="1080" w:bottom="1440" w:left="1080" w:header="426" w:footer="3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98C9E8" w14:textId="77777777" w:rsidR="005C34C9" w:rsidRDefault="005C34C9" w:rsidP="00B46114">
      <w:pPr>
        <w:spacing w:after="0" w:line="240" w:lineRule="auto"/>
      </w:pPr>
      <w:r>
        <w:separator/>
      </w:r>
    </w:p>
  </w:endnote>
  <w:endnote w:type="continuationSeparator" w:id="0">
    <w:p w14:paraId="6087FBD4" w14:textId="77777777" w:rsidR="005C34C9" w:rsidRDefault="005C34C9" w:rsidP="00B46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4A9949" w14:textId="6AAAE40E" w:rsidR="0009123D" w:rsidRPr="00FB7EC6" w:rsidRDefault="0009123D" w:rsidP="0059429F">
    <w:pPr>
      <w:pStyle w:val="Rodap"/>
      <w:spacing w:before="0"/>
      <w:rPr>
        <w:rFonts w:asciiTheme="majorHAnsi" w:hAnsiTheme="majorHAnsi" w:cstheme="majorHAnsi"/>
        <w:sz w:val="20"/>
        <w:szCs w:val="20"/>
      </w:rPr>
    </w:pPr>
    <w:r w:rsidRPr="00FB7EC6">
      <w:rPr>
        <w:rFonts w:asciiTheme="majorHAnsi" w:hAnsiTheme="majorHAnsi" w:cstheme="majorHAnsi"/>
        <w:noProof/>
        <w:sz w:val="20"/>
        <w:szCs w:val="20"/>
        <w:lang w:eastAsia="pt-BR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555BE243" wp14:editId="0C283F8C">
              <wp:simplePos x="0" y="0"/>
              <wp:positionH relativeFrom="column">
                <wp:posOffset>0</wp:posOffset>
              </wp:positionH>
              <wp:positionV relativeFrom="paragraph">
                <wp:posOffset>-43815</wp:posOffset>
              </wp:positionV>
              <wp:extent cx="6210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10300" cy="45719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3BDBDDA4" id="Retângulo 2" o:spid="_x0000_s1026" style="position:absolute;margin-left:0;margin-top:-3.45pt;width:489pt;height:3.6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" fillcolor="#8eaadb [1940]" stroked="f" strokeweight="1pt"/>
          </w:pict>
        </mc:Fallback>
      </mc:AlternateContent>
    </w:r>
    <w:r w:rsidRPr="00FB7EC6">
      <w:rPr>
        <w:rFonts w:asciiTheme="majorHAnsi" w:hAnsiTheme="majorHAnsi" w:cstheme="majorHAnsi"/>
        <w:sz w:val="20"/>
        <w:szCs w:val="20"/>
      </w:rPr>
      <w:t xml:space="preserve">Rua Dr. Heitor Mendes do Nascimento, 40 – São José                 </w:t>
    </w:r>
    <w:r w:rsidRPr="00FB7EC6">
      <w:rPr>
        <w:rFonts w:asciiTheme="majorHAnsi" w:hAnsiTheme="majorHAnsi" w:cstheme="majorHAnsi"/>
        <w:sz w:val="20"/>
        <w:szCs w:val="20"/>
      </w:rPr>
      <w:tab/>
    </w:r>
    <w:r>
      <w:rPr>
        <w:rFonts w:asciiTheme="majorHAnsi" w:hAnsiTheme="majorHAnsi" w:cstheme="majorHAnsi"/>
        <w:sz w:val="20"/>
        <w:szCs w:val="20"/>
      </w:rPr>
      <w:t xml:space="preserve">  </w:t>
    </w:r>
    <w:r w:rsidRPr="00FB7EC6">
      <w:rPr>
        <w:rFonts w:asciiTheme="majorHAnsi" w:hAnsiTheme="majorHAnsi" w:cstheme="majorHAnsi"/>
        <w:sz w:val="20"/>
        <w:szCs w:val="20"/>
      </w:rPr>
      <w:t xml:space="preserve"> </w:t>
    </w:r>
    <w:r>
      <w:rPr>
        <w:rFonts w:asciiTheme="majorHAnsi" w:hAnsiTheme="majorHAnsi" w:cstheme="majorHAnsi"/>
        <w:sz w:val="20"/>
        <w:szCs w:val="20"/>
      </w:rPr>
      <w:t xml:space="preserve">                                                                                         </w:t>
    </w:r>
    <w:r w:rsidRPr="00FB7EC6">
      <w:rPr>
        <w:rFonts w:asciiTheme="majorHAnsi" w:hAnsiTheme="majorHAnsi" w:cstheme="majorHAnsi"/>
        <w:sz w:val="20"/>
        <w:szCs w:val="20"/>
      </w:rPr>
      <w:t xml:space="preserve"> </w:t>
    </w:r>
    <w:r>
      <w:rPr>
        <w:rFonts w:asciiTheme="majorHAnsi" w:hAnsiTheme="majorHAnsi" w:cstheme="majorHAnsi"/>
        <w:sz w:val="20"/>
        <w:szCs w:val="20"/>
      </w:rPr>
      <w:t xml:space="preserve">  </w:t>
    </w:r>
    <w:r w:rsidRPr="00FB7EC6">
      <w:rPr>
        <w:rFonts w:asciiTheme="majorHAnsi" w:eastAsiaTheme="majorEastAsia" w:hAnsiTheme="majorHAnsi" w:cstheme="majorHAnsi"/>
        <w:sz w:val="20"/>
        <w:szCs w:val="20"/>
      </w:rPr>
      <w:t xml:space="preserve">p. </w:t>
    </w:r>
    <w:r w:rsidRPr="00FB7EC6">
      <w:rPr>
        <w:rFonts w:asciiTheme="majorHAnsi" w:eastAsiaTheme="minorEastAsia" w:hAnsiTheme="majorHAnsi" w:cstheme="majorHAnsi"/>
        <w:sz w:val="20"/>
        <w:szCs w:val="20"/>
      </w:rPr>
      <w:fldChar w:fldCharType="begin"/>
    </w:r>
    <w:r w:rsidRPr="00FB7EC6">
      <w:rPr>
        <w:rFonts w:asciiTheme="majorHAnsi" w:hAnsiTheme="majorHAnsi" w:cstheme="majorHAnsi"/>
        <w:sz w:val="20"/>
        <w:szCs w:val="20"/>
      </w:rPr>
      <w:instrText>PAGE    \* MERGEFORMAT</w:instrText>
    </w:r>
    <w:r w:rsidRPr="00FB7EC6">
      <w:rPr>
        <w:rFonts w:asciiTheme="majorHAnsi" w:eastAsiaTheme="minorEastAsia" w:hAnsiTheme="majorHAnsi" w:cstheme="majorHAnsi"/>
        <w:sz w:val="20"/>
        <w:szCs w:val="20"/>
      </w:rPr>
      <w:fldChar w:fldCharType="separate"/>
    </w:r>
    <w:r w:rsidR="00284E1B" w:rsidRPr="00284E1B">
      <w:rPr>
        <w:rFonts w:asciiTheme="majorHAnsi" w:eastAsiaTheme="minorEastAsia" w:hAnsiTheme="majorHAnsi" w:cstheme="majorHAnsi"/>
        <w:noProof/>
        <w:sz w:val="20"/>
        <w:szCs w:val="20"/>
      </w:rPr>
      <w:t>4</w:t>
    </w:r>
    <w:r w:rsidRPr="00FB7EC6">
      <w:rPr>
        <w:rFonts w:asciiTheme="majorHAnsi" w:eastAsiaTheme="majorEastAsia" w:hAnsiTheme="majorHAnsi" w:cstheme="majorHAnsi"/>
        <w:sz w:val="20"/>
        <w:szCs w:val="20"/>
      </w:rPr>
      <w:fldChar w:fldCharType="end"/>
    </w:r>
  </w:p>
  <w:p w14:paraId="026F91F4" w14:textId="0D65C8BE" w:rsidR="0009123D" w:rsidRPr="00FB7EC6" w:rsidRDefault="0009123D" w:rsidP="0059429F">
    <w:pPr>
      <w:pStyle w:val="Rodap"/>
      <w:spacing w:before="0"/>
      <w:rPr>
        <w:rFonts w:asciiTheme="majorHAnsi" w:hAnsiTheme="majorHAnsi" w:cstheme="majorHAnsi"/>
        <w:sz w:val="20"/>
        <w:szCs w:val="20"/>
      </w:rPr>
    </w:pPr>
    <w:r w:rsidRPr="00FB7EC6">
      <w:rPr>
        <w:rFonts w:asciiTheme="majorHAnsi" w:hAnsiTheme="majorHAnsi" w:cstheme="majorHAnsi"/>
        <w:sz w:val="20"/>
        <w:szCs w:val="20"/>
      </w:rPr>
      <w:t>Além Paraíba/MG CEP 36.660-000</w:t>
    </w:r>
  </w:p>
  <w:p w14:paraId="14D2CD9C" w14:textId="7C009039" w:rsidR="0009123D" w:rsidRPr="00FB7EC6" w:rsidRDefault="0009123D" w:rsidP="0059429F">
    <w:pPr>
      <w:pStyle w:val="Rodap"/>
      <w:spacing w:before="0"/>
      <w:rPr>
        <w:rFonts w:asciiTheme="majorHAnsi" w:hAnsiTheme="majorHAnsi" w:cstheme="majorHAnsi"/>
        <w:sz w:val="20"/>
        <w:szCs w:val="20"/>
      </w:rPr>
    </w:pPr>
    <w:r w:rsidRPr="00FB7EC6">
      <w:rPr>
        <w:rFonts w:asciiTheme="majorHAnsi" w:hAnsiTheme="majorHAnsi" w:cstheme="majorHAnsi"/>
        <w:sz w:val="20"/>
        <w:szCs w:val="20"/>
      </w:rPr>
      <w:t>55 32 3462-6733</w:t>
    </w:r>
  </w:p>
  <w:p w14:paraId="3CA9CB53" w14:textId="0C72B91D" w:rsidR="0009123D" w:rsidRPr="00FB7EC6" w:rsidRDefault="00284E1B" w:rsidP="0059429F">
    <w:pPr>
      <w:pStyle w:val="Rodap"/>
      <w:spacing w:before="0"/>
      <w:rPr>
        <w:rFonts w:asciiTheme="majorHAnsi" w:hAnsiTheme="majorHAnsi" w:cstheme="majorHAnsi"/>
        <w:i/>
        <w:iCs/>
        <w:sz w:val="20"/>
        <w:szCs w:val="20"/>
      </w:rPr>
    </w:pPr>
    <w:hyperlink r:id="rId1" w:history="1">
      <w:r w:rsidR="0009123D" w:rsidRPr="00714930">
        <w:rPr>
          <w:rStyle w:val="Hyperlink"/>
          <w:rFonts w:asciiTheme="majorHAnsi" w:hAnsiTheme="majorHAnsi" w:cstheme="majorHAnsi"/>
          <w:i/>
          <w:iCs/>
          <w:sz w:val="20"/>
          <w:szCs w:val="20"/>
        </w:rPr>
        <w:t>administracao@alemparaiba.mg.gov.br</w:t>
      </w:r>
    </w:hyperlink>
    <w:r w:rsidR="0009123D">
      <w:rPr>
        <w:rFonts w:asciiTheme="majorHAnsi" w:hAnsiTheme="majorHAnsi" w:cstheme="majorHAnsi"/>
        <w:i/>
        <w:iCs/>
        <w:sz w:val="20"/>
        <w:szCs w:val="20"/>
      </w:rPr>
      <w:tab/>
    </w:r>
    <w:r w:rsidR="0009123D">
      <w:rPr>
        <w:rFonts w:asciiTheme="majorHAnsi" w:hAnsiTheme="majorHAnsi" w:cstheme="majorHAnsi"/>
        <w:i/>
        <w:iCs/>
        <w:sz w:val="20"/>
        <w:szCs w:val="20"/>
      </w:rPr>
      <w:tab/>
      <w:t xml:space="preserve">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589082" w14:textId="77777777" w:rsidR="005C34C9" w:rsidRDefault="005C34C9" w:rsidP="00B46114">
      <w:pPr>
        <w:spacing w:after="0" w:line="240" w:lineRule="auto"/>
      </w:pPr>
      <w:r>
        <w:separator/>
      </w:r>
    </w:p>
  </w:footnote>
  <w:footnote w:type="continuationSeparator" w:id="0">
    <w:p w14:paraId="18FD4693" w14:textId="77777777" w:rsidR="005C34C9" w:rsidRDefault="005C34C9" w:rsidP="00B461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comgrade"/>
      <w:tblW w:w="1006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01"/>
      <w:gridCol w:w="6798"/>
      <w:gridCol w:w="1566"/>
    </w:tblGrid>
    <w:tr w:rsidR="0009123D" w14:paraId="45CD4F01" w14:textId="77777777" w:rsidTr="008C7B3A">
      <w:tc>
        <w:tcPr>
          <w:tcW w:w="1701" w:type="dxa"/>
        </w:tcPr>
        <w:p w14:paraId="423999BE" w14:textId="2FA5AE53" w:rsidR="0009123D" w:rsidRDefault="0009123D">
          <w:pPr>
            <w:pStyle w:val="Cabealho"/>
          </w:pPr>
          <w:r>
            <w:rPr>
              <w:noProof/>
              <w:lang w:eastAsia="pt-BR"/>
            </w:rPr>
            <mc:AlternateContent>
              <mc:Choice Requires="wps">
                <w:drawing>
                  <wp:anchor distT="0" distB="0" distL="114300" distR="114300" simplePos="0" relativeHeight="251670016" behindDoc="0" locked="0" layoutInCell="1" allowOverlap="1" wp14:anchorId="608A9322" wp14:editId="40CF846E">
                    <wp:simplePos x="0" y="0"/>
                    <wp:positionH relativeFrom="column">
                      <wp:posOffset>-792480</wp:posOffset>
                    </wp:positionH>
                    <wp:positionV relativeFrom="paragraph">
                      <wp:posOffset>-318134</wp:posOffset>
                    </wp:positionV>
                    <wp:extent cx="495300" cy="11753850"/>
                    <wp:effectExtent l="0" t="0" r="0" b="0"/>
                    <wp:wrapNone/>
                    <wp:docPr id="1" name="Retângulo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495300" cy="11753850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949A3AD" w14:textId="3C94AD48" w:rsidR="0009123D" w:rsidRPr="00150EFF" w:rsidRDefault="0009123D" w:rsidP="00150EFF">
                                <w:pPr>
                                  <w:jc w:val="center"/>
                                  <w:rPr>
                                    <w:b/>
                                    <w:bCs/>
                                    <w:color w:val="000000" w:themeColor="text1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id="Retângulo 1" o:spid="_x0000_s1026" style="position:absolute;left:0;text-align:left;margin-left:-62.4pt;margin-top:-25.05pt;width:39pt;height:925.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" fillcolor="#8eaadb [1940]" stroked="f" strokeweight="1pt">
                    <v:textbox style="layout-flow:vertical;mso-layout-flow-alt:bottom-to-top">
                      <w:txbxContent>
                        <w:p w14:paraId="0949A3AD" w14:textId="3C94AD48" w:rsidR="0009123D" w:rsidRPr="00150EFF" w:rsidRDefault="0009123D" w:rsidP="00150EFF">
                          <w:pPr>
                            <w:jc w:val="center"/>
                            <w:rPr>
                              <w:b/>
                              <w:bCs/>
                              <w:color w:val="000000" w:themeColor="text1"/>
                            </w:rPr>
                          </w:pPr>
                        </w:p>
                      </w:txbxContent>
                    </v:textbox>
                  </v:rect>
                </w:pict>
              </mc:Fallback>
            </mc:AlternateContent>
          </w:r>
          <w:r>
            <w:rPr>
              <w:noProof/>
              <w:lang w:eastAsia="pt-BR"/>
            </w:rPr>
            <w:drawing>
              <wp:inline distT="0" distB="0" distL="0" distR="0" wp14:anchorId="38EC17AA" wp14:editId="387BDCF6">
                <wp:extent cx="885825" cy="917220"/>
                <wp:effectExtent l="0" t="0" r="0" b="0"/>
                <wp:docPr id="429881098" name="Imagem 42988109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TIMBRE2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2698" cy="92433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98" w:type="dxa"/>
        </w:tcPr>
        <w:p w14:paraId="1F490A8E" w14:textId="2BEBC85E" w:rsidR="0009123D" w:rsidRPr="00D63D9D" w:rsidRDefault="0009123D" w:rsidP="00D63D9D">
          <w:pPr>
            <w:pStyle w:val="Cabealho"/>
            <w:jc w:val="center"/>
            <w:rPr>
              <w:sz w:val="28"/>
              <w:szCs w:val="28"/>
            </w:rPr>
          </w:pPr>
          <w:r w:rsidRPr="00D63D9D">
            <w:rPr>
              <w:sz w:val="28"/>
              <w:szCs w:val="28"/>
            </w:rPr>
            <w:t>PREFEITURA DE ALÉM PARAÍBA</w:t>
          </w:r>
        </w:p>
        <w:p w14:paraId="3E41FEFA" w14:textId="3616066F" w:rsidR="0009123D" w:rsidRPr="00B364F5" w:rsidRDefault="0009123D" w:rsidP="00D63D9D">
          <w:pPr>
            <w:pStyle w:val="Cabealho"/>
            <w:jc w:val="center"/>
            <w:rPr>
              <w:sz w:val="28"/>
              <w:szCs w:val="28"/>
            </w:rPr>
          </w:pPr>
          <w:r w:rsidRPr="00D63D9D">
            <w:rPr>
              <w:sz w:val="28"/>
              <w:szCs w:val="28"/>
            </w:rPr>
            <w:t>ESTADO DE MINAS GERAIS</w:t>
          </w:r>
        </w:p>
      </w:tc>
      <w:tc>
        <w:tcPr>
          <w:tcW w:w="1566" w:type="dxa"/>
        </w:tcPr>
        <w:p w14:paraId="36CBDC40" w14:textId="3E129450" w:rsidR="0009123D" w:rsidRDefault="0009123D" w:rsidP="00B46114">
          <w:pPr>
            <w:pStyle w:val="Cabealho"/>
            <w:jc w:val="center"/>
          </w:pPr>
          <w:r>
            <w:rPr>
              <w:noProof/>
              <w:lang w:eastAsia="pt-BR"/>
            </w:rPr>
            <w:drawing>
              <wp:inline distT="0" distB="0" distL="0" distR="0" wp14:anchorId="69D09248" wp14:editId="252C531A">
                <wp:extent cx="857250" cy="924610"/>
                <wp:effectExtent l="0" t="0" r="0" b="8890"/>
                <wp:docPr id="1259953925" name="Imagem 12599539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m 14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314" cy="9257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560C0AA" w14:textId="55264A0A" w:rsidR="0009123D" w:rsidRPr="00854D23" w:rsidRDefault="0009123D" w:rsidP="00854D23">
    <w:pPr>
      <w:pStyle w:val="Cabealho"/>
      <w:spacing w:befor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179404D"/>
    <w:multiLevelType w:val="hybridMultilevel"/>
    <w:tmpl w:val="DA2A1950"/>
    <w:lvl w:ilvl="0" w:tplc="0416000F">
      <w:start w:val="1"/>
      <w:numFmt w:val="decimal"/>
      <w:lvlText w:val="%1."/>
      <w:lvlJc w:val="left"/>
      <w:pPr>
        <w:ind w:left="1778" w:hanging="360"/>
      </w:p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>
    <w:nsid w:val="07002C5B"/>
    <w:multiLevelType w:val="multilevel"/>
    <w:tmpl w:val="4F9CA668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>
    <w:nsid w:val="087A5B39"/>
    <w:multiLevelType w:val="multilevel"/>
    <w:tmpl w:val="C6C86D5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0C530EB7"/>
    <w:multiLevelType w:val="multilevel"/>
    <w:tmpl w:val="DDF6D992"/>
    <w:lvl w:ilvl="0">
      <w:start w:val="1"/>
      <w:numFmt w:val="decimal"/>
      <w:lvlText w:val="%1."/>
      <w:lvlJc w:val="left"/>
      <w:pPr>
        <w:ind w:left="0" w:firstLine="0"/>
      </w:pPr>
      <w:rPr>
        <w:rFonts w:ascii="Calibri Light" w:hAnsi="Calibri Light" w:hint="default"/>
        <w:b/>
        <w:i w:val="0"/>
        <w:sz w:val="22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sz w:val="22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kern w:val="0"/>
        <w:position w:val="0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</w:abstractNum>
  <w:abstractNum w:abstractNumId="5">
    <w:nsid w:val="0ED53D4C"/>
    <w:multiLevelType w:val="hybridMultilevel"/>
    <w:tmpl w:val="FA62318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8C181E"/>
    <w:multiLevelType w:val="hybridMultilevel"/>
    <w:tmpl w:val="D93A157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436A07"/>
    <w:multiLevelType w:val="multilevel"/>
    <w:tmpl w:val="1F88F1F8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eastAsia="Tahoma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ahoma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ahoma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ahoma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ahoma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ahoma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ahoma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ahoma" w:hint="default"/>
        <w:color w:val="000000"/>
      </w:rPr>
    </w:lvl>
  </w:abstractNum>
  <w:abstractNum w:abstractNumId="8">
    <w:nsid w:val="18FA74FF"/>
    <w:multiLevelType w:val="multilevel"/>
    <w:tmpl w:val="43DA968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91871BF"/>
    <w:multiLevelType w:val="multilevel"/>
    <w:tmpl w:val="0416001F"/>
    <w:name w:val="LISTA PADRÃO2222"/>
    <w:numStyleLink w:val="LISTAEDITALNLLC"/>
  </w:abstractNum>
  <w:abstractNum w:abstractNumId="10">
    <w:nsid w:val="1D5C100D"/>
    <w:multiLevelType w:val="multilevel"/>
    <w:tmpl w:val="CF28BBB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716" w:hanging="432"/>
      </w:pPr>
      <w:rPr>
        <w:b w:val="0"/>
        <w:i w:val="0"/>
        <w:strike w:val="0"/>
        <w:color w:val="auto"/>
        <w:sz w:val="22"/>
        <w:szCs w:val="22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781" w:hanging="504"/>
      </w:pPr>
      <w:rPr>
        <w:rFonts w:asciiTheme="majorHAnsi" w:hAnsiTheme="majorHAnsi" w:cstheme="majorHAnsi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648" w:hanging="648"/>
      </w:pPr>
      <w:rPr>
        <w:rFonts w:asciiTheme="majorHAnsi" w:hAnsiTheme="majorHAnsi" w:cstheme="majorHAnsi" w:hint="default"/>
        <w:sz w:val="22"/>
        <w:szCs w:val="22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2BD762E"/>
    <w:multiLevelType w:val="multilevel"/>
    <w:tmpl w:val="733AFB7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1494" w:hanging="36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3E36937"/>
    <w:multiLevelType w:val="hybridMultilevel"/>
    <w:tmpl w:val="C32AB76E"/>
    <w:lvl w:ilvl="0" w:tplc="0416000F">
      <w:start w:val="1"/>
      <w:numFmt w:val="decimal"/>
      <w:pStyle w:val="Nivel01Titulo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CB61CF"/>
    <w:multiLevelType w:val="hybridMultilevel"/>
    <w:tmpl w:val="D07E1A00"/>
    <w:lvl w:ilvl="0" w:tplc="5CDAA5DE">
      <w:start w:val="1"/>
      <w:numFmt w:val="lowerLetter"/>
      <w:lvlText w:val="%1)"/>
      <w:lvlJc w:val="left"/>
      <w:pPr>
        <w:ind w:left="720" w:hanging="360"/>
      </w:pPr>
      <w:rPr>
        <w:rFonts w:eastAsia="Tahoma"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8">
    <w:nsid w:val="4D7D7CD4"/>
    <w:multiLevelType w:val="hybridMultilevel"/>
    <w:tmpl w:val="EF2C278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CD04F5"/>
    <w:multiLevelType w:val="multilevel"/>
    <w:tmpl w:val="1CB0F080"/>
    <w:name w:val="LISTA PADRÃO2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PADRONLLC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51934142"/>
    <w:multiLevelType w:val="multilevel"/>
    <w:tmpl w:val="CAE42B7A"/>
    <w:name w:val="LISTA PADRÃO"/>
    <w:lvl w:ilvl="0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)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2%1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3(%4)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4%2%1(%5)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5(%6)"/>
      <w:lvlJc w:val="left"/>
      <w:pPr>
        <w:ind w:left="0" w:firstLine="0"/>
      </w:pPr>
      <w:rPr>
        <w:rFonts w:ascii="Calibri" w:hAnsi="Calibri" w:hint="default"/>
        <w:sz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2">
    <w:nsid w:val="52AD7FE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530D6866"/>
    <w:multiLevelType w:val="multilevel"/>
    <w:tmpl w:val="0416001D"/>
    <w:name w:val="LISTA PADRÃO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>
    <w:nsid w:val="57301282"/>
    <w:multiLevelType w:val="multilevel"/>
    <w:tmpl w:val="734ED0B4"/>
    <w:lvl w:ilvl="0">
      <w:start w:val="14"/>
      <w:numFmt w:val="decimal"/>
      <w:lvlText w:val="%1"/>
      <w:lvlJc w:val="left"/>
      <w:pPr>
        <w:ind w:left="390" w:hanging="39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Theme="minorEastAsia" w:hint="default"/>
      </w:rPr>
    </w:lvl>
  </w:abstractNum>
  <w:abstractNum w:abstractNumId="25">
    <w:nsid w:val="577E401F"/>
    <w:multiLevelType w:val="multilevel"/>
    <w:tmpl w:val="0416001F"/>
    <w:styleLink w:val="LISTAEDITALNLLC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/>
        <w:b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586725EA"/>
    <w:multiLevelType w:val="multilevel"/>
    <w:tmpl w:val="B60C8EE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 Light" w:hAnsi="Calibri Light" w:hint="default"/>
        <w:b/>
        <w:i w:val="0"/>
        <w:sz w:val="22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sz w:val="22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kern w:val="0"/>
        <w:position w:val="0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</w:abstractNum>
  <w:abstractNum w:abstractNumId="27">
    <w:nsid w:val="59E3226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F0933F0"/>
    <w:multiLevelType w:val="multilevel"/>
    <w:tmpl w:val="2E96AECA"/>
    <w:name w:val="LISTA PADRÃO2222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 Light" w:hAnsi="Calibri Light" w:hint="default"/>
        <w:b/>
        <w:i w:val="0"/>
        <w:sz w:val="22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sz w:val="22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kern w:val="0"/>
        <w:position w:val="0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</w:abstractNum>
  <w:abstractNum w:abstractNumId="29">
    <w:nsid w:val="5FDD5DE4"/>
    <w:multiLevelType w:val="multilevel"/>
    <w:tmpl w:val="B60C8EE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 Light" w:hAnsi="Calibri Light" w:hint="default"/>
        <w:b/>
        <w:i w:val="0"/>
        <w:sz w:val="22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sz w:val="22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kern w:val="0"/>
        <w:position w:val="0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</w:abstractNum>
  <w:abstractNum w:abstractNumId="3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75D833FC"/>
    <w:multiLevelType w:val="multilevel"/>
    <w:tmpl w:val="837E1676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32">
    <w:nsid w:val="79B569C4"/>
    <w:multiLevelType w:val="multilevel"/>
    <w:tmpl w:val="4BCAE6F8"/>
    <w:name w:val="LISTA PADRÃO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3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>
    <w:nsid w:val="7DC4130F"/>
    <w:multiLevelType w:val="hybridMultilevel"/>
    <w:tmpl w:val="D93A157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18"/>
  </w:num>
  <w:num w:numId="4">
    <w:abstractNumId w:val="3"/>
  </w:num>
  <w:num w:numId="5">
    <w:abstractNumId w:val="24"/>
  </w:num>
  <w:num w:numId="6">
    <w:abstractNumId w:val="21"/>
  </w:num>
  <w:num w:numId="7">
    <w:abstractNumId w:val="32"/>
  </w:num>
  <w:num w:numId="8">
    <w:abstractNumId w:val="23"/>
  </w:num>
  <w:num w:numId="9">
    <w:abstractNumId w:val="19"/>
  </w:num>
  <w:num w:numId="10">
    <w:abstractNumId w:val="25"/>
  </w:num>
  <w:num w:numId="11">
    <w:abstractNumId w:val="9"/>
  </w:num>
  <w:num w:numId="12">
    <w:abstractNumId w:val="22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rFonts w:ascii="Calibri Light" w:hAnsi="Calibri Light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PADRONLLC"/>
        <w:suff w:val="space"/>
        <w:lvlText w:val="%1.%2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pacing w:val="0"/>
          <w:sz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pacing w:val="0"/>
          <w:kern w:val="0"/>
          <w:position w:val="0"/>
          <w:sz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</w:num>
  <w:num w:numId="15">
    <w:abstractNumId w:val="28"/>
  </w:num>
  <w:num w:numId="16">
    <w:abstractNumId w:val="7"/>
  </w:num>
  <w:num w:numId="17">
    <w:abstractNumId w:val="13"/>
  </w:num>
  <w:num w:numId="18">
    <w:abstractNumId w:val="4"/>
  </w:num>
  <w:num w:numId="19">
    <w:abstractNumId w:val="26"/>
  </w:num>
  <w:num w:numId="20">
    <w:abstractNumId w:val="29"/>
  </w:num>
  <w:num w:numId="21">
    <w:abstractNumId w:val="2"/>
  </w:num>
  <w:num w:numId="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1"/>
  </w:num>
  <w:num w:numId="25">
    <w:abstractNumId w:val="10"/>
  </w:num>
  <w:num w:numId="26">
    <w:abstractNumId w:val="17"/>
  </w:num>
  <w:num w:numId="27">
    <w:abstractNumId w:val="16"/>
  </w:num>
  <w:num w:numId="28">
    <w:abstractNumId w:val="10"/>
  </w:num>
  <w:num w:numId="29">
    <w:abstractNumId w:val="0"/>
  </w:num>
  <w:num w:numId="30">
    <w:abstractNumId w:val="31"/>
  </w:num>
  <w:num w:numId="31">
    <w:abstractNumId w:val="33"/>
  </w:num>
  <w:num w:numId="32">
    <w:abstractNumId w:val="15"/>
  </w:num>
  <w:num w:numId="33">
    <w:abstractNumId w:val="14"/>
  </w:num>
  <w:num w:numId="34">
    <w:abstractNumId w:val="20"/>
  </w:num>
  <w:num w:numId="35">
    <w:abstractNumId w:val="30"/>
  </w:num>
  <w:num w:numId="36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  <w:lvlOverride w:ilvl="0">
      <w:startOverride w:val="20"/>
    </w:lvlOverride>
  </w:num>
  <w:num w:numId="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41">
    <w:abstractNumId w:val="11"/>
  </w:num>
  <w:num w:numId="42">
    <w:abstractNumId w:val="8"/>
  </w:num>
  <w:num w:numId="43">
    <w:abstractNumId w:val="10"/>
  </w:num>
  <w:num w:numId="4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85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114"/>
    <w:rsid w:val="000133AE"/>
    <w:rsid w:val="000239A6"/>
    <w:rsid w:val="000378C1"/>
    <w:rsid w:val="00072BFB"/>
    <w:rsid w:val="00083E67"/>
    <w:rsid w:val="00085EAB"/>
    <w:rsid w:val="0009123D"/>
    <w:rsid w:val="000E223C"/>
    <w:rsid w:val="000E33AF"/>
    <w:rsid w:val="000F4C19"/>
    <w:rsid w:val="000F5D89"/>
    <w:rsid w:val="00106F63"/>
    <w:rsid w:val="00150EFF"/>
    <w:rsid w:val="00163025"/>
    <w:rsid w:val="00181844"/>
    <w:rsid w:val="00187FB3"/>
    <w:rsid w:val="001A6BD7"/>
    <w:rsid w:val="001B15E3"/>
    <w:rsid w:val="001B5296"/>
    <w:rsid w:val="001D3A3C"/>
    <w:rsid w:val="001E09CF"/>
    <w:rsid w:val="001E77C8"/>
    <w:rsid w:val="001E7EA5"/>
    <w:rsid w:val="0021306B"/>
    <w:rsid w:val="0021504D"/>
    <w:rsid w:val="00220A56"/>
    <w:rsid w:val="00220CC3"/>
    <w:rsid w:val="00284E1B"/>
    <w:rsid w:val="00290DD8"/>
    <w:rsid w:val="002A136E"/>
    <w:rsid w:val="002C3F6A"/>
    <w:rsid w:val="002C4ACF"/>
    <w:rsid w:val="002C58B6"/>
    <w:rsid w:val="002E3520"/>
    <w:rsid w:val="002E3892"/>
    <w:rsid w:val="00306FA8"/>
    <w:rsid w:val="00341008"/>
    <w:rsid w:val="00354186"/>
    <w:rsid w:val="003C03A4"/>
    <w:rsid w:val="003C5420"/>
    <w:rsid w:val="003D3EFD"/>
    <w:rsid w:val="003F4E9F"/>
    <w:rsid w:val="003F521A"/>
    <w:rsid w:val="00410580"/>
    <w:rsid w:val="004139DA"/>
    <w:rsid w:val="00413D4C"/>
    <w:rsid w:val="00417419"/>
    <w:rsid w:val="00430BDE"/>
    <w:rsid w:val="00455966"/>
    <w:rsid w:val="004650C3"/>
    <w:rsid w:val="004A0A5D"/>
    <w:rsid w:val="004A2F9D"/>
    <w:rsid w:val="004E0545"/>
    <w:rsid w:val="004F7164"/>
    <w:rsid w:val="0051257D"/>
    <w:rsid w:val="005317AB"/>
    <w:rsid w:val="00563E6D"/>
    <w:rsid w:val="00566DBE"/>
    <w:rsid w:val="00581401"/>
    <w:rsid w:val="005821DA"/>
    <w:rsid w:val="0059429F"/>
    <w:rsid w:val="005B4A92"/>
    <w:rsid w:val="005C34C9"/>
    <w:rsid w:val="005C5A42"/>
    <w:rsid w:val="005D1790"/>
    <w:rsid w:val="005E39B5"/>
    <w:rsid w:val="0060109C"/>
    <w:rsid w:val="00605F62"/>
    <w:rsid w:val="00612E13"/>
    <w:rsid w:val="00614424"/>
    <w:rsid w:val="006155B7"/>
    <w:rsid w:val="006232F4"/>
    <w:rsid w:val="0063416E"/>
    <w:rsid w:val="0065077E"/>
    <w:rsid w:val="00650FAD"/>
    <w:rsid w:val="006527D7"/>
    <w:rsid w:val="00664F70"/>
    <w:rsid w:val="006877F3"/>
    <w:rsid w:val="006902FD"/>
    <w:rsid w:val="0069603D"/>
    <w:rsid w:val="00697760"/>
    <w:rsid w:val="006B5D75"/>
    <w:rsid w:val="006C3F94"/>
    <w:rsid w:val="006C65A4"/>
    <w:rsid w:val="006E1BBC"/>
    <w:rsid w:val="006F2060"/>
    <w:rsid w:val="00715E66"/>
    <w:rsid w:val="00725737"/>
    <w:rsid w:val="00726C41"/>
    <w:rsid w:val="007318E9"/>
    <w:rsid w:val="00740054"/>
    <w:rsid w:val="007444E8"/>
    <w:rsid w:val="00746073"/>
    <w:rsid w:val="00746204"/>
    <w:rsid w:val="0076271E"/>
    <w:rsid w:val="00782410"/>
    <w:rsid w:val="00793021"/>
    <w:rsid w:val="007B4174"/>
    <w:rsid w:val="007C2309"/>
    <w:rsid w:val="007C7EDE"/>
    <w:rsid w:val="007D3A4A"/>
    <w:rsid w:val="007E4524"/>
    <w:rsid w:val="0080378D"/>
    <w:rsid w:val="00805B27"/>
    <w:rsid w:val="008128F4"/>
    <w:rsid w:val="0082549A"/>
    <w:rsid w:val="00851037"/>
    <w:rsid w:val="00854D23"/>
    <w:rsid w:val="00875632"/>
    <w:rsid w:val="008773D9"/>
    <w:rsid w:val="008A4CA2"/>
    <w:rsid w:val="008B088C"/>
    <w:rsid w:val="008C0BF8"/>
    <w:rsid w:val="008C7B3A"/>
    <w:rsid w:val="008D3C69"/>
    <w:rsid w:val="008E7E7F"/>
    <w:rsid w:val="0090621F"/>
    <w:rsid w:val="00916324"/>
    <w:rsid w:val="009231CA"/>
    <w:rsid w:val="009361B3"/>
    <w:rsid w:val="00947C44"/>
    <w:rsid w:val="00951A34"/>
    <w:rsid w:val="00951AF4"/>
    <w:rsid w:val="00955E61"/>
    <w:rsid w:val="00956423"/>
    <w:rsid w:val="009626D6"/>
    <w:rsid w:val="00990F1D"/>
    <w:rsid w:val="009972EB"/>
    <w:rsid w:val="009B3642"/>
    <w:rsid w:val="009C1E30"/>
    <w:rsid w:val="009C2501"/>
    <w:rsid w:val="009E48FE"/>
    <w:rsid w:val="00A0173C"/>
    <w:rsid w:val="00A10A81"/>
    <w:rsid w:val="00A20260"/>
    <w:rsid w:val="00A31C05"/>
    <w:rsid w:val="00A43174"/>
    <w:rsid w:val="00A514B1"/>
    <w:rsid w:val="00A52CDB"/>
    <w:rsid w:val="00A55196"/>
    <w:rsid w:val="00A751FA"/>
    <w:rsid w:val="00A8545E"/>
    <w:rsid w:val="00AC11E1"/>
    <w:rsid w:val="00AC1699"/>
    <w:rsid w:val="00AC7051"/>
    <w:rsid w:val="00AD3701"/>
    <w:rsid w:val="00AE2069"/>
    <w:rsid w:val="00AF7668"/>
    <w:rsid w:val="00B02AE0"/>
    <w:rsid w:val="00B04BC6"/>
    <w:rsid w:val="00B17738"/>
    <w:rsid w:val="00B22D2F"/>
    <w:rsid w:val="00B256F4"/>
    <w:rsid w:val="00B26168"/>
    <w:rsid w:val="00B364F5"/>
    <w:rsid w:val="00B42A02"/>
    <w:rsid w:val="00B46114"/>
    <w:rsid w:val="00B53041"/>
    <w:rsid w:val="00B54E2A"/>
    <w:rsid w:val="00B90C0E"/>
    <w:rsid w:val="00B950FC"/>
    <w:rsid w:val="00BA3E4E"/>
    <w:rsid w:val="00BD20EC"/>
    <w:rsid w:val="00BD7E4C"/>
    <w:rsid w:val="00BE0D9C"/>
    <w:rsid w:val="00BF0EB8"/>
    <w:rsid w:val="00C53331"/>
    <w:rsid w:val="00C54A35"/>
    <w:rsid w:val="00C66FB4"/>
    <w:rsid w:val="00C87179"/>
    <w:rsid w:val="00C97140"/>
    <w:rsid w:val="00CD1E2E"/>
    <w:rsid w:val="00CF2666"/>
    <w:rsid w:val="00CF619B"/>
    <w:rsid w:val="00D32C11"/>
    <w:rsid w:val="00D5368D"/>
    <w:rsid w:val="00D63D9D"/>
    <w:rsid w:val="00D6621A"/>
    <w:rsid w:val="00D921D9"/>
    <w:rsid w:val="00D93F88"/>
    <w:rsid w:val="00DB1A89"/>
    <w:rsid w:val="00DB2084"/>
    <w:rsid w:val="00DB5A06"/>
    <w:rsid w:val="00DC3FB7"/>
    <w:rsid w:val="00DC4EAB"/>
    <w:rsid w:val="00DD0F0A"/>
    <w:rsid w:val="00DD66CD"/>
    <w:rsid w:val="00E0381E"/>
    <w:rsid w:val="00E03C15"/>
    <w:rsid w:val="00E27080"/>
    <w:rsid w:val="00E307B5"/>
    <w:rsid w:val="00E404FF"/>
    <w:rsid w:val="00E44FB3"/>
    <w:rsid w:val="00E465AE"/>
    <w:rsid w:val="00E4794B"/>
    <w:rsid w:val="00E560BC"/>
    <w:rsid w:val="00E76FC3"/>
    <w:rsid w:val="00E931F7"/>
    <w:rsid w:val="00EC2B3C"/>
    <w:rsid w:val="00EC58BF"/>
    <w:rsid w:val="00ED3176"/>
    <w:rsid w:val="00EE5B9B"/>
    <w:rsid w:val="00EE6B9B"/>
    <w:rsid w:val="00EF2853"/>
    <w:rsid w:val="00EF44B8"/>
    <w:rsid w:val="00F060A1"/>
    <w:rsid w:val="00F06660"/>
    <w:rsid w:val="00F15D29"/>
    <w:rsid w:val="00F162D8"/>
    <w:rsid w:val="00F73ED5"/>
    <w:rsid w:val="00FA0D90"/>
    <w:rsid w:val="00FB6562"/>
    <w:rsid w:val="00FB7EC6"/>
    <w:rsid w:val="00FC11BE"/>
    <w:rsid w:val="00FC33A2"/>
    <w:rsid w:val="00FC4965"/>
    <w:rsid w:val="00FC6C18"/>
    <w:rsid w:val="00FD2D08"/>
    <w:rsid w:val="00FE0AD6"/>
    <w:rsid w:val="00FE2DE9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B7D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0" w:unhideWhenUsed="0"/>
    <w:lsdException w:name="Placeholder Text" w:uiPriority="67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29F"/>
    <w:pPr>
      <w:spacing w:before="120" w:after="120" w:line="276" w:lineRule="auto"/>
      <w:jc w:val="both"/>
    </w:p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44FB3"/>
    <w:pPr>
      <w:keepNext/>
      <w:keepLines/>
      <w:spacing w:before="60" w:after="60"/>
      <w:jc w:val="center"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Ttulo2">
    <w:name w:val="heading 2"/>
    <w:basedOn w:val="Normal"/>
    <w:next w:val="Normal"/>
    <w:link w:val="Ttulo2Char"/>
    <w:rsid w:val="00150EFF"/>
    <w:pPr>
      <w:keepNext/>
      <w:tabs>
        <w:tab w:val="left" w:pos="1701"/>
      </w:tabs>
      <w:spacing w:before="0" w:after="0" w:line="240" w:lineRule="auto"/>
      <w:ind w:right="-1"/>
      <w:jc w:val="center"/>
      <w:outlineLvl w:val="1"/>
    </w:pPr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150EFF"/>
    <w:pPr>
      <w:keepNext/>
      <w:keepLines/>
      <w:spacing w:before="40" w:after="0" w:line="240" w:lineRule="auto"/>
      <w:jc w:val="left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B46114"/>
  </w:style>
  <w:style w:type="paragraph" w:styleId="Rodap">
    <w:name w:val="footer"/>
    <w:basedOn w:val="Normal"/>
    <w:link w:val="RodapChar"/>
    <w:uiPriority w:val="99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qFormat/>
    <w:rsid w:val="00B46114"/>
  </w:style>
  <w:style w:type="table" w:styleId="Tabelacomgrade">
    <w:name w:val="Table Grid"/>
    <w:basedOn w:val="Tabelanormal"/>
    <w:rsid w:val="00B461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unhideWhenUsed/>
    <w:rsid w:val="00A10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A10A81"/>
    <w:rPr>
      <w:rFonts w:ascii="Tahoma" w:hAnsi="Tahoma" w:cs="Tahoma"/>
      <w:sz w:val="16"/>
      <w:szCs w:val="16"/>
    </w:rPr>
  </w:style>
  <w:style w:type="paragraph" w:styleId="PargrafodaLista">
    <w:name w:val="List Paragraph"/>
    <w:aliases w:val="Segundo,Lista Itens,List Paragraph"/>
    <w:basedOn w:val="Normal"/>
    <w:link w:val="PargrafodaListaChar"/>
    <w:uiPriority w:val="34"/>
    <w:qFormat/>
    <w:rsid w:val="00A10A81"/>
    <w:pPr>
      <w:spacing w:after="200"/>
      <w:ind w:left="720"/>
      <w:contextualSpacing/>
    </w:pPr>
  </w:style>
  <w:style w:type="table" w:customStyle="1" w:styleId="Tabelacomgrade1">
    <w:name w:val="Tabela com grade1"/>
    <w:basedOn w:val="Tabelanormal"/>
    <w:uiPriority w:val="59"/>
    <w:rsid w:val="00A10A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mEspaamento">
    <w:name w:val="No Spacing"/>
    <w:uiPriority w:val="1"/>
    <w:qFormat/>
    <w:rsid w:val="00A10A81"/>
    <w:pPr>
      <w:spacing w:after="0" w:line="240" w:lineRule="auto"/>
    </w:pPr>
  </w:style>
  <w:style w:type="table" w:customStyle="1" w:styleId="SombreamentoClaro1">
    <w:name w:val="Sombreamento Claro1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">
    <w:name w:val="Light Shading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eladeGradeClara1">
    <w:name w:val="Tabela de Grade Clara1"/>
    <w:basedOn w:val="Tabelanormal"/>
    <w:uiPriority w:val="40"/>
    <w:rsid w:val="000E223C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8E7E7F"/>
    <w:rPr>
      <w:color w:val="0000FF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0239A6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rsid w:val="0076271E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76271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76271E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76271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76271E"/>
    <w:rPr>
      <w:b/>
      <w:bCs/>
      <w:sz w:val="20"/>
      <w:szCs w:val="20"/>
    </w:rPr>
  </w:style>
  <w:style w:type="paragraph" w:customStyle="1" w:styleId="PADRONLLC">
    <w:name w:val="PADRÃO_NLLC"/>
    <w:basedOn w:val="Normal"/>
    <w:link w:val="PADRONLLCChar"/>
    <w:autoRedefine/>
    <w:qFormat/>
    <w:rsid w:val="00417419"/>
    <w:pPr>
      <w:numPr>
        <w:ilvl w:val="1"/>
        <w:numId w:val="14"/>
      </w:numPr>
      <w:spacing w:before="60" w:after="60"/>
    </w:pPr>
    <w:rPr>
      <w:rFonts w:asciiTheme="majorHAnsi" w:eastAsia="Tahoma" w:hAnsiTheme="majorHAnsi" w:cstheme="majorHAnsi"/>
      <w:bCs/>
      <w:color w:val="000000"/>
    </w:rPr>
  </w:style>
  <w:style w:type="numbering" w:customStyle="1" w:styleId="LISTAEDITALNLLC">
    <w:name w:val="LISTA_EDITAL_NLLC"/>
    <w:uiPriority w:val="99"/>
    <w:rsid w:val="003F521A"/>
    <w:pPr>
      <w:numPr>
        <w:numId w:val="10"/>
      </w:numPr>
    </w:pPr>
  </w:style>
  <w:style w:type="character" w:customStyle="1" w:styleId="PADRONLLCChar">
    <w:name w:val="PADRÃO_NLLC Char"/>
    <w:basedOn w:val="Fontepargpadro"/>
    <w:link w:val="PADRONLLC"/>
    <w:rsid w:val="00417419"/>
    <w:rPr>
      <w:rFonts w:asciiTheme="majorHAnsi" w:eastAsia="Tahoma" w:hAnsiTheme="majorHAnsi" w:cstheme="majorHAnsi"/>
      <w:bCs/>
      <w:color w:val="000000"/>
    </w:rPr>
  </w:style>
  <w:style w:type="character" w:customStyle="1" w:styleId="Ttulo1Char">
    <w:name w:val="Título 1 Char"/>
    <w:basedOn w:val="Fontepargpadro"/>
    <w:link w:val="Ttulo1"/>
    <w:uiPriority w:val="9"/>
    <w:rsid w:val="00E44FB3"/>
    <w:rPr>
      <w:rFonts w:asciiTheme="majorHAnsi" w:eastAsiaTheme="majorEastAsia" w:hAnsiTheme="majorHAnsi" w:cstheme="majorBidi"/>
      <w:b/>
      <w:szCs w:val="32"/>
    </w:rPr>
  </w:style>
  <w:style w:type="character" w:customStyle="1" w:styleId="PargrafodaListaChar">
    <w:name w:val="Parágrafo da Lista Char"/>
    <w:aliases w:val="Segundo Char,Lista Itens Char,List Paragraph Char"/>
    <w:link w:val="PargrafodaLista"/>
    <w:uiPriority w:val="34"/>
    <w:locked/>
    <w:rsid w:val="00220A56"/>
  </w:style>
  <w:style w:type="paragraph" w:customStyle="1" w:styleId="Nivel01">
    <w:name w:val="Nivel 01"/>
    <w:basedOn w:val="Ttulo1"/>
    <w:next w:val="Normal"/>
    <w:link w:val="Nivel01Char"/>
    <w:autoRedefine/>
    <w:qFormat/>
    <w:rsid w:val="009C1E30"/>
    <w:pPr>
      <w:numPr>
        <w:numId w:val="25"/>
      </w:numPr>
      <w:tabs>
        <w:tab w:val="left" w:pos="567"/>
      </w:tabs>
      <w:spacing w:before="240" w:after="120"/>
      <w:ind w:left="0" w:firstLine="0"/>
    </w:pPr>
    <w:rPr>
      <w:rFonts w:ascii="Arial" w:hAnsi="Arial" w:cs="Arial"/>
      <w:bCs/>
      <w:sz w:val="20"/>
      <w:szCs w:val="20"/>
      <w:lang w:eastAsia="pt-BR"/>
    </w:rPr>
  </w:style>
  <w:style w:type="character" w:customStyle="1" w:styleId="Nivel01Char">
    <w:name w:val="Nivel 01 Char"/>
    <w:basedOn w:val="Fontepargpadro"/>
    <w:link w:val="Nivel01"/>
    <w:rsid w:val="009C1E30"/>
    <w:rPr>
      <w:rFonts w:ascii="Arial" w:eastAsiaTheme="majorEastAsia" w:hAnsi="Arial" w:cs="Arial"/>
      <w:b/>
      <w:bCs/>
      <w:sz w:val="20"/>
      <w:szCs w:val="20"/>
      <w:lang w:eastAsia="pt-BR"/>
    </w:rPr>
  </w:style>
  <w:style w:type="character" w:customStyle="1" w:styleId="normaltextrun">
    <w:name w:val="normaltextrun"/>
    <w:basedOn w:val="Fontepargpadro"/>
    <w:rsid w:val="009C1E30"/>
  </w:style>
  <w:style w:type="paragraph" w:customStyle="1" w:styleId="Nivel2">
    <w:name w:val="Nivel 2"/>
    <w:basedOn w:val="Normal"/>
    <w:link w:val="Nivel2Char"/>
    <w:autoRedefine/>
    <w:qFormat/>
    <w:rsid w:val="009C1E30"/>
    <w:pPr>
      <w:numPr>
        <w:ilvl w:val="1"/>
        <w:numId w:val="25"/>
      </w:numPr>
      <w:ind w:left="999"/>
    </w:pPr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autoRedefine/>
    <w:qFormat/>
    <w:rsid w:val="009C1E30"/>
    <w:pPr>
      <w:numPr>
        <w:ilvl w:val="2"/>
        <w:numId w:val="25"/>
      </w:numPr>
      <w:ind w:left="284" w:firstLine="0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autoRedefine/>
    <w:qFormat/>
    <w:rsid w:val="0009123D"/>
    <w:pPr>
      <w:numPr>
        <w:ilvl w:val="3"/>
      </w:numPr>
      <w:ind w:left="0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9C1E30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9C1E30"/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9C1E30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9C1E30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2-Red">
    <w:name w:val="Nível 2 -Red"/>
    <w:basedOn w:val="Nivel2"/>
    <w:link w:val="Nvel2-RedChar"/>
    <w:qFormat/>
    <w:rsid w:val="009C1E3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9972EB"/>
    <w:pPr>
      <w:ind w:left="0"/>
    </w:pPr>
    <w:rPr>
      <w:rFonts w:asciiTheme="majorHAnsi" w:hAnsiTheme="majorHAnsi" w:cstheme="majorHAnsi"/>
      <w:iCs/>
      <w:color w:val="auto"/>
      <w:sz w:val="22"/>
      <w:szCs w:val="22"/>
    </w:rPr>
  </w:style>
  <w:style w:type="character" w:customStyle="1" w:styleId="Nvel2-RedChar">
    <w:name w:val="Nível 2 -Red Char"/>
    <w:basedOn w:val="Nivel2Char"/>
    <w:link w:val="Nvel2-Red"/>
    <w:rsid w:val="009C1E30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autoRedefine/>
    <w:qFormat/>
    <w:rsid w:val="009C1E30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9C1E30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9972EB"/>
    <w:rPr>
      <w:rFonts w:asciiTheme="majorHAnsi" w:eastAsiaTheme="minorEastAsia" w:hAnsiTheme="majorHAnsi" w:cstheme="majorHAnsi"/>
      <w:iCs/>
      <w:color w:val="00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9C1E3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Fontepargpadro"/>
    <w:link w:val="Nvel4-R"/>
    <w:rsid w:val="009C1E30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1-SemNumChar">
    <w:name w:val="Nível 1-Sem Num Char"/>
    <w:basedOn w:val="Nivel01Char"/>
    <w:link w:val="Nvel1-SemNum"/>
    <w:rsid w:val="009C1E30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character" w:customStyle="1" w:styleId="findhit">
    <w:name w:val="findhit"/>
    <w:basedOn w:val="Fontepargpadro"/>
    <w:rsid w:val="009C1E30"/>
  </w:style>
  <w:style w:type="paragraph" w:customStyle="1" w:styleId="Nvel1-SemNumPreto">
    <w:name w:val="Nível 1-Sem Num Preto"/>
    <w:basedOn w:val="Nvel1-SemNum"/>
    <w:link w:val="Nvel1-SemNumPretoChar"/>
    <w:qFormat/>
    <w:rsid w:val="009C1E30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9C1E30"/>
    <w:rPr>
      <w:rFonts w:ascii="Arial" w:eastAsiaTheme="majorEastAsia" w:hAnsi="Arial" w:cs="Arial"/>
      <w:b/>
      <w:bCs/>
      <w:color w:val="FF0000"/>
      <w:sz w:val="20"/>
      <w:szCs w:val="20"/>
      <w:lang w:eastAsia="zh-CN" w:bidi="hi-IN"/>
    </w:rPr>
  </w:style>
  <w:style w:type="paragraph" w:customStyle="1" w:styleId="pf0">
    <w:name w:val="pf0"/>
    <w:basedOn w:val="Normal"/>
    <w:rsid w:val="00B1773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B17738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21">
    <w:name w:val="cf2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31">
    <w:name w:val="cf3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Fontepargpadro"/>
    <w:rsid w:val="001E09CF"/>
    <w:rPr>
      <w:rFonts w:ascii="Segoe UI" w:hAnsi="Segoe UI" w:cs="Segoe UI" w:hint="default"/>
      <w:i/>
      <w:iCs/>
      <w:sz w:val="18"/>
      <w:szCs w:val="18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8B08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8B088C"/>
    <w:rPr>
      <w:i/>
      <w:iCs/>
      <w:color w:val="404040" w:themeColor="text1" w:themeTint="BF"/>
    </w:rPr>
  </w:style>
  <w:style w:type="paragraph" w:customStyle="1" w:styleId="Estilo1">
    <w:name w:val="Estilo1"/>
    <w:qFormat/>
    <w:rsid w:val="008B088C"/>
    <w:pPr>
      <w:spacing w:after="0"/>
      <w:jc w:val="both"/>
    </w:pPr>
    <w:rPr>
      <w:rFonts w:ascii="Aptos" w:hAnsi="Aptos"/>
      <w:i/>
      <w:iCs/>
      <w:color w:val="404040" w:themeColor="text1" w:themeTint="BF"/>
      <w:sz w:val="18"/>
    </w:rPr>
  </w:style>
  <w:style w:type="character" w:customStyle="1" w:styleId="cf41">
    <w:name w:val="cf4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51">
    <w:name w:val="cf51"/>
    <w:basedOn w:val="Fontepargpadro"/>
    <w:rsid w:val="004139DA"/>
    <w:rPr>
      <w:rFonts w:ascii="Segoe UI" w:hAnsi="Segoe UI" w:cs="Segoe UI" w:hint="default"/>
      <w:i/>
      <w:iCs/>
      <w:color w:val="FF0000"/>
      <w:sz w:val="18"/>
      <w:szCs w:val="18"/>
    </w:rPr>
  </w:style>
  <w:style w:type="character" w:customStyle="1" w:styleId="cf61">
    <w:name w:val="cf6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Ttulo2Char">
    <w:name w:val="Título 2 Char"/>
    <w:basedOn w:val="Fontepargpadro"/>
    <w:link w:val="Ttulo2"/>
    <w:rsid w:val="00150EFF"/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semiHidden/>
    <w:rsid w:val="00150EF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NormalWeb">
    <w:name w:val="Normal (Web)"/>
    <w:basedOn w:val="Normal"/>
    <w:uiPriority w:val="99"/>
    <w:rsid w:val="00150EFF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paragraph" w:customStyle="1" w:styleId="Nvel2">
    <w:name w:val="Nível 2"/>
    <w:basedOn w:val="Normal"/>
    <w:next w:val="Normal"/>
    <w:rsid w:val="00150EFF"/>
    <w:pPr>
      <w:spacing w:before="0" w:line="240" w:lineRule="auto"/>
    </w:pPr>
    <w:rPr>
      <w:rFonts w:ascii="Arial" w:eastAsiaTheme="minorEastAsia" w:hAnsi="Arial" w:cs="Times New Roman"/>
      <w:b/>
      <w:sz w:val="24"/>
      <w:szCs w:val="20"/>
      <w:lang w:eastAsia="pt-BR"/>
    </w:rPr>
  </w:style>
  <w:style w:type="character" w:customStyle="1" w:styleId="normalchar1">
    <w:name w:val="normal__char1"/>
    <w:rsid w:val="00150EF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150EFF"/>
  </w:style>
  <w:style w:type="paragraph" w:styleId="Commarcadores5">
    <w:name w:val="List Bullet 5"/>
    <w:basedOn w:val="Normal"/>
    <w:rsid w:val="00150EFF"/>
    <w:pPr>
      <w:numPr>
        <w:numId w:val="29"/>
      </w:numPr>
      <w:spacing w:before="0" w:after="0" w:line="240" w:lineRule="auto"/>
      <w:contextualSpacing/>
      <w:jc w:val="left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Notaexplicativa">
    <w:name w:val="Nota explicativa"/>
    <w:basedOn w:val="Citao"/>
    <w:link w:val="Notaexplicativa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NotaexplicativaChar">
    <w:name w:val="Nota explicativa Char"/>
    <w:basedOn w:val="CitaoChar"/>
    <w:link w:val="Notaexplicativa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numbering" w:customStyle="1" w:styleId="Estilo2">
    <w:name w:val="Estilo2"/>
    <w:uiPriority w:val="99"/>
    <w:rsid w:val="00150EFF"/>
    <w:pPr>
      <w:numPr>
        <w:numId w:val="31"/>
      </w:numPr>
    </w:pPr>
  </w:style>
  <w:style w:type="numbering" w:customStyle="1" w:styleId="Estilo3">
    <w:name w:val="Estilo3"/>
    <w:uiPriority w:val="99"/>
    <w:rsid w:val="00150EFF"/>
    <w:pPr>
      <w:numPr>
        <w:numId w:val="32"/>
      </w:numPr>
    </w:pPr>
  </w:style>
  <w:style w:type="numbering" w:customStyle="1" w:styleId="Estilo4">
    <w:name w:val="Estilo4"/>
    <w:uiPriority w:val="99"/>
    <w:rsid w:val="00150EFF"/>
    <w:pPr>
      <w:numPr>
        <w:numId w:val="33"/>
      </w:numPr>
    </w:pPr>
  </w:style>
  <w:style w:type="numbering" w:customStyle="1" w:styleId="Estilo5">
    <w:name w:val="Estilo5"/>
    <w:uiPriority w:val="99"/>
    <w:rsid w:val="00150EFF"/>
    <w:pPr>
      <w:numPr>
        <w:numId w:val="34"/>
      </w:numPr>
    </w:pPr>
  </w:style>
  <w:style w:type="numbering" w:customStyle="1" w:styleId="Estilo6">
    <w:name w:val="Estilo6"/>
    <w:uiPriority w:val="99"/>
    <w:rsid w:val="00150EFF"/>
    <w:pPr>
      <w:numPr>
        <w:numId w:val="35"/>
      </w:numPr>
    </w:pPr>
  </w:style>
  <w:style w:type="paragraph" w:customStyle="1" w:styleId="Nivel01Titulo">
    <w:name w:val="Nivel_01_Titulo"/>
    <w:basedOn w:val="Nivel01"/>
    <w:link w:val="Nivel01TituloChar"/>
    <w:rsid w:val="00150EFF"/>
    <w:pPr>
      <w:numPr>
        <w:numId w:val="1"/>
      </w:numPr>
      <w:spacing w:beforeLines="120" w:before="288" w:afterLines="120" w:after="288" w:line="312" w:lineRule="auto"/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150EFF"/>
    <w:pPr>
      <w:pBdr>
        <w:bottom w:val="single" w:sz="8" w:space="4" w:color="4472C4" w:themeColor="accent1"/>
      </w:pBdr>
      <w:spacing w:before="0" w:after="300" w:line="240" w:lineRule="auto"/>
      <w:contextualSpacing/>
      <w:jc w:val="left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TtuloChar">
    <w:name w:val="Título Char"/>
    <w:basedOn w:val="Fontepargpadro"/>
    <w:link w:val="Ttulo"/>
    <w:rsid w:val="00150EF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150EF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rsid w:val="00150EF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150EF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Ecofont_Spranq_eco_Sans" w:eastAsia="Calibri" w:hAnsi="Ecofont_Spranq_eco_Sans" w:cs="Tahoma"/>
      <w:i/>
      <w:iCs/>
      <w:color w:val="000000"/>
    </w:rPr>
  </w:style>
  <w:style w:type="paragraph" w:customStyle="1" w:styleId="paragraph">
    <w:name w:val="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150EFF"/>
  </w:style>
  <w:style w:type="character" w:customStyle="1" w:styleId="spellingerror">
    <w:name w:val="spellingerror"/>
    <w:basedOn w:val="Fontepargpadro"/>
    <w:rsid w:val="00150EFF"/>
  </w:style>
  <w:style w:type="paragraph" w:styleId="Corpodetexto">
    <w:name w:val="Body Text"/>
    <w:basedOn w:val="Normal"/>
    <w:link w:val="CorpodetextoChar"/>
    <w:unhideWhenUsed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150EF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150EFF"/>
    <w:pPr>
      <w:spacing w:before="480" w:after="0"/>
      <w:ind w:left="357" w:hanging="357"/>
    </w:pPr>
    <w:rPr>
      <w:rFonts w:ascii="Arial" w:hAnsi="Arial" w:cs="Arial"/>
      <w:color w:val="000000"/>
      <w:sz w:val="28"/>
      <w:szCs w:val="28"/>
      <w:lang w:eastAsia="pt-BR"/>
    </w:rPr>
  </w:style>
  <w:style w:type="character" w:customStyle="1" w:styleId="Nivel1Char">
    <w:name w:val="Nivel1 Char"/>
    <w:basedOn w:val="Ttulo1Char"/>
    <w:link w:val="Nivel1"/>
    <w:rsid w:val="00150EF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150EFF"/>
    <w:pPr>
      <w:spacing w:before="0" w:after="0" w:line="240" w:lineRule="auto"/>
      <w:ind w:left="720"/>
      <w:jc w:val="left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10">
    <w:name w:val="Nivel 1"/>
    <w:basedOn w:val="Nivel2"/>
    <w:next w:val="Nivel2"/>
    <w:rsid w:val="00150EFF"/>
    <w:pPr>
      <w:numPr>
        <w:ilvl w:val="0"/>
        <w:numId w:val="0"/>
      </w:numPr>
      <w:ind w:left="360" w:hanging="360"/>
    </w:pPr>
    <w:rPr>
      <w:rFonts w:eastAsiaTheme="minorEastAsia"/>
      <w:b/>
    </w:rPr>
  </w:style>
  <w:style w:type="character" w:customStyle="1" w:styleId="Nivel4Char">
    <w:name w:val="Nivel 4 Char"/>
    <w:basedOn w:val="Fontepargpadro"/>
    <w:link w:val="Nivel4"/>
    <w:rsid w:val="0009123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textbody">
    <w:name w:val="textbody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m0020ementa">
    <w:name w:val="em_0020ementa"/>
    <w:basedOn w:val="Normal"/>
    <w:rsid w:val="00150EFF"/>
    <w:pPr>
      <w:spacing w:before="0" w:after="0" w:line="240" w:lineRule="auto"/>
      <w:ind w:left="4160"/>
    </w:pPr>
    <w:rPr>
      <w:rFonts w:ascii="Times New Roman" w:eastAsia="Times New Roman" w:hAnsi="Times New Roman" w:cs="Times New Roman"/>
      <w:sz w:val="28"/>
      <w:szCs w:val="28"/>
      <w:lang w:eastAsia="pt-BR"/>
    </w:rPr>
  </w:style>
  <w:style w:type="character" w:customStyle="1" w:styleId="cp0020corpodespachochar1">
    <w:name w:val="cp_0020corpodespacho__char1"/>
    <w:rsid w:val="00150EF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150EF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150EF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150EFF"/>
    <w:rPr>
      <w:b/>
      <w:bCs/>
    </w:rPr>
  </w:style>
  <w:style w:type="character" w:styleId="nfase">
    <w:name w:val="Emphasis"/>
    <w:basedOn w:val="Fontepargpadro"/>
    <w:rsid w:val="00150EFF"/>
    <w:rPr>
      <w:i/>
      <w:iCs/>
    </w:rPr>
  </w:style>
  <w:style w:type="character" w:customStyle="1" w:styleId="Manoel">
    <w:name w:val="Manoel"/>
    <w:rsid w:val="00150EF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150EFF"/>
    <w:rPr>
      <w:b/>
    </w:rPr>
  </w:style>
  <w:style w:type="paragraph" w:customStyle="1" w:styleId="texto1">
    <w:name w:val="texto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Arial" w:eastAsia="Calibri" w:hAnsi="Arial" w:cs="Times New Roman"/>
      <w:i/>
      <w:iCs/>
      <w:color w:val="000000"/>
      <w:sz w:val="20"/>
      <w:szCs w:val="24"/>
    </w:rPr>
  </w:style>
  <w:style w:type="character" w:customStyle="1" w:styleId="GradeColorida-nfase1Char">
    <w:name w:val="Grade Colorida - Ênfase 1 Char"/>
    <w:link w:val="GradeColorida-nfase11"/>
    <w:uiPriority w:val="29"/>
    <w:rsid w:val="00150EF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CU-Ac-item9-0">
    <w:name w:val="TCU - Ac - item 9 - §§_0"/>
    <w:basedOn w:val="Normal"/>
    <w:rsid w:val="00150EFF"/>
    <w:pPr>
      <w:spacing w:before="0" w:after="0" w:line="240" w:lineRule="auto"/>
      <w:ind w:firstLine="1134"/>
    </w:pPr>
    <w:rPr>
      <w:rFonts w:ascii="Times New Roman" w:eastAsia="Times New Roman" w:hAnsi="Times New Roman" w:cs="Times New Roman"/>
      <w:sz w:val="24"/>
    </w:rPr>
  </w:style>
  <w:style w:type="paragraph" w:customStyle="1" w:styleId="Normal1">
    <w:name w:val="Normal_1"/>
    <w:rsid w:val="00150EF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highlight">
    <w:name w:val="highlight"/>
    <w:basedOn w:val="Fontepargpadro"/>
    <w:rsid w:val="00150EFF"/>
  </w:style>
  <w:style w:type="paragraph" w:customStyle="1" w:styleId="textojustificado">
    <w:name w:val="texto_justificad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iperlinkVisitado">
    <w:name w:val="FollowedHyperlink"/>
    <w:basedOn w:val="Fontepargpadro"/>
    <w:semiHidden/>
    <w:unhideWhenUsed/>
    <w:rsid w:val="00150EFF"/>
    <w:rPr>
      <w:color w:val="954F72" w:themeColor="followedHyperlink"/>
      <w:u w:val="single"/>
    </w:rPr>
  </w:style>
  <w:style w:type="character" w:customStyle="1" w:styleId="MenoPendente10">
    <w:name w:val="Menção Pendent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Nvel2Opcional">
    <w:name w:val="Nível 2 Opcional"/>
    <w:basedOn w:val="Nivel2"/>
    <w:link w:val="Nvel2OpcionalChar"/>
    <w:rsid w:val="00150EF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150EF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150EF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150EF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150EF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150EF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after="0" w:line="240" w:lineRule="auto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paragraph" w:customStyle="1" w:styleId="corpo">
    <w:name w:val="corp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2">
    <w:name w:val="item_nivel2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1">
    <w:name w:val="item_nivel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alinealetra">
    <w:name w:val="item_alinea_letr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arkedcontent">
    <w:name w:val="markedcontent"/>
    <w:basedOn w:val="Fontepargpadro"/>
    <w:rsid w:val="00150EFF"/>
  </w:style>
  <w:style w:type="paragraph" w:customStyle="1" w:styleId="Standard">
    <w:name w:val="Standard"/>
    <w:rsid w:val="00150EF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150EF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dou-paragraph">
    <w:name w:val="dou-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150EFF"/>
    <w:rPr>
      <w:color w:val="0563C1" w:themeColor="hyperlink"/>
      <w:u w:val="single"/>
    </w:rPr>
  </w:style>
  <w:style w:type="paragraph" w:customStyle="1" w:styleId="citao2">
    <w:name w:val="citação 2"/>
    <w:basedOn w:val="Citao"/>
    <w:link w:val="citao2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paragraph" w:customStyle="1" w:styleId="Prembulo">
    <w:name w:val="Preâmbulo"/>
    <w:basedOn w:val="Normal"/>
    <w:link w:val="PrembuloChar"/>
    <w:rsid w:val="00150EFF"/>
    <w:pPr>
      <w:spacing w:before="480" w:line="360" w:lineRule="auto"/>
      <w:ind w:left="4253" w:right="-17"/>
    </w:pPr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PrembuloChar">
    <w:name w:val="Preâmbulo Char"/>
    <w:basedOn w:val="Fontepargpadro"/>
    <w:link w:val="Prembulo"/>
    <w:rsid w:val="00150EFF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rsid w:val="00150EFF"/>
    <w:pPr>
      <w:spacing w:before="240" w:after="0" w:line="259" w:lineRule="auto"/>
      <w:jc w:val="left"/>
      <w:outlineLvl w:val="9"/>
    </w:pPr>
    <w:rPr>
      <w:b w:val="0"/>
      <w:color w:val="2F5496" w:themeColor="accent1" w:themeShade="BF"/>
      <w:sz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150EFF"/>
    <w:pPr>
      <w:tabs>
        <w:tab w:val="left" w:pos="426"/>
        <w:tab w:val="right" w:leader="dot" w:pos="9628"/>
      </w:tabs>
      <w:spacing w:before="0" w:after="100" w:line="240" w:lineRule="auto"/>
      <w:jc w:val="left"/>
    </w:pPr>
    <w:rPr>
      <w:rFonts w:ascii="Arial" w:eastAsia="Times New Roman" w:hAnsi="Arial" w:cs="Tahoma"/>
      <w:sz w:val="20"/>
      <w:szCs w:val="24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qFormat/>
    <w:rsid w:val="00614424"/>
    <w:pPr>
      <w:widowControl w:val="0"/>
      <w:autoSpaceDE w:val="0"/>
      <w:autoSpaceDN w:val="0"/>
      <w:spacing w:before="0" w:after="0" w:line="240" w:lineRule="auto"/>
      <w:jc w:val="left"/>
    </w:pPr>
    <w:rPr>
      <w:rFonts w:ascii="Verdana" w:eastAsia="Verdana" w:hAnsi="Verdana" w:cs="Verdana"/>
      <w:lang w:val="pt-PT"/>
    </w:rPr>
  </w:style>
  <w:style w:type="table" w:customStyle="1" w:styleId="GridTableLight">
    <w:name w:val="Grid Table Light"/>
    <w:basedOn w:val="Tabelanormal"/>
    <w:uiPriority w:val="40"/>
    <w:rsid w:val="00E27080"/>
    <w:pPr>
      <w:suppressAutoHyphens/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a">
    <w:name w:val="lista"/>
    <w:uiPriority w:val="99"/>
    <w:rsid w:val="002E3520"/>
    <w:pPr>
      <w:spacing w:after="200" w:line="276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0" w:unhideWhenUsed="0"/>
    <w:lsdException w:name="Placeholder Text" w:uiPriority="67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29F"/>
    <w:pPr>
      <w:spacing w:before="120" w:after="120" w:line="276" w:lineRule="auto"/>
      <w:jc w:val="both"/>
    </w:p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44FB3"/>
    <w:pPr>
      <w:keepNext/>
      <w:keepLines/>
      <w:spacing w:before="60" w:after="60"/>
      <w:jc w:val="center"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Ttulo2">
    <w:name w:val="heading 2"/>
    <w:basedOn w:val="Normal"/>
    <w:next w:val="Normal"/>
    <w:link w:val="Ttulo2Char"/>
    <w:rsid w:val="00150EFF"/>
    <w:pPr>
      <w:keepNext/>
      <w:tabs>
        <w:tab w:val="left" w:pos="1701"/>
      </w:tabs>
      <w:spacing w:before="0" w:after="0" w:line="240" w:lineRule="auto"/>
      <w:ind w:right="-1"/>
      <w:jc w:val="center"/>
      <w:outlineLvl w:val="1"/>
    </w:pPr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150EFF"/>
    <w:pPr>
      <w:keepNext/>
      <w:keepLines/>
      <w:spacing w:before="40" w:after="0" w:line="240" w:lineRule="auto"/>
      <w:jc w:val="left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B46114"/>
  </w:style>
  <w:style w:type="paragraph" w:styleId="Rodap">
    <w:name w:val="footer"/>
    <w:basedOn w:val="Normal"/>
    <w:link w:val="RodapChar"/>
    <w:uiPriority w:val="99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qFormat/>
    <w:rsid w:val="00B46114"/>
  </w:style>
  <w:style w:type="table" w:styleId="Tabelacomgrade">
    <w:name w:val="Table Grid"/>
    <w:basedOn w:val="Tabelanormal"/>
    <w:rsid w:val="00B461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unhideWhenUsed/>
    <w:rsid w:val="00A10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A10A81"/>
    <w:rPr>
      <w:rFonts w:ascii="Tahoma" w:hAnsi="Tahoma" w:cs="Tahoma"/>
      <w:sz w:val="16"/>
      <w:szCs w:val="16"/>
    </w:rPr>
  </w:style>
  <w:style w:type="paragraph" w:styleId="PargrafodaLista">
    <w:name w:val="List Paragraph"/>
    <w:aliases w:val="Segundo,Lista Itens,List Paragraph"/>
    <w:basedOn w:val="Normal"/>
    <w:link w:val="PargrafodaListaChar"/>
    <w:uiPriority w:val="34"/>
    <w:qFormat/>
    <w:rsid w:val="00A10A81"/>
    <w:pPr>
      <w:spacing w:after="200"/>
      <w:ind w:left="720"/>
      <w:contextualSpacing/>
    </w:pPr>
  </w:style>
  <w:style w:type="table" w:customStyle="1" w:styleId="Tabelacomgrade1">
    <w:name w:val="Tabela com grade1"/>
    <w:basedOn w:val="Tabelanormal"/>
    <w:uiPriority w:val="59"/>
    <w:rsid w:val="00A10A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mEspaamento">
    <w:name w:val="No Spacing"/>
    <w:uiPriority w:val="1"/>
    <w:qFormat/>
    <w:rsid w:val="00A10A81"/>
    <w:pPr>
      <w:spacing w:after="0" w:line="240" w:lineRule="auto"/>
    </w:pPr>
  </w:style>
  <w:style w:type="table" w:customStyle="1" w:styleId="SombreamentoClaro1">
    <w:name w:val="Sombreamento Claro1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">
    <w:name w:val="Light Shading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eladeGradeClara1">
    <w:name w:val="Tabela de Grade Clara1"/>
    <w:basedOn w:val="Tabelanormal"/>
    <w:uiPriority w:val="40"/>
    <w:rsid w:val="000E223C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8E7E7F"/>
    <w:rPr>
      <w:color w:val="0000FF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0239A6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rsid w:val="0076271E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76271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76271E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76271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76271E"/>
    <w:rPr>
      <w:b/>
      <w:bCs/>
      <w:sz w:val="20"/>
      <w:szCs w:val="20"/>
    </w:rPr>
  </w:style>
  <w:style w:type="paragraph" w:customStyle="1" w:styleId="PADRONLLC">
    <w:name w:val="PADRÃO_NLLC"/>
    <w:basedOn w:val="Normal"/>
    <w:link w:val="PADRONLLCChar"/>
    <w:autoRedefine/>
    <w:qFormat/>
    <w:rsid w:val="00417419"/>
    <w:pPr>
      <w:numPr>
        <w:ilvl w:val="1"/>
        <w:numId w:val="14"/>
      </w:numPr>
      <w:spacing w:before="60" w:after="60"/>
    </w:pPr>
    <w:rPr>
      <w:rFonts w:asciiTheme="majorHAnsi" w:eastAsia="Tahoma" w:hAnsiTheme="majorHAnsi" w:cstheme="majorHAnsi"/>
      <w:bCs/>
      <w:color w:val="000000"/>
    </w:rPr>
  </w:style>
  <w:style w:type="numbering" w:customStyle="1" w:styleId="LISTAEDITALNLLC">
    <w:name w:val="LISTA_EDITAL_NLLC"/>
    <w:uiPriority w:val="99"/>
    <w:rsid w:val="003F521A"/>
    <w:pPr>
      <w:numPr>
        <w:numId w:val="10"/>
      </w:numPr>
    </w:pPr>
  </w:style>
  <w:style w:type="character" w:customStyle="1" w:styleId="PADRONLLCChar">
    <w:name w:val="PADRÃO_NLLC Char"/>
    <w:basedOn w:val="Fontepargpadro"/>
    <w:link w:val="PADRONLLC"/>
    <w:rsid w:val="00417419"/>
    <w:rPr>
      <w:rFonts w:asciiTheme="majorHAnsi" w:eastAsia="Tahoma" w:hAnsiTheme="majorHAnsi" w:cstheme="majorHAnsi"/>
      <w:bCs/>
      <w:color w:val="000000"/>
    </w:rPr>
  </w:style>
  <w:style w:type="character" w:customStyle="1" w:styleId="Ttulo1Char">
    <w:name w:val="Título 1 Char"/>
    <w:basedOn w:val="Fontepargpadro"/>
    <w:link w:val="Ttulo1"/>
    <w:uiPriority w:val="9"/>
    <w:rsid w:val="00E44FB3"/>
    <w:rPr>
      <w:rFonts w:asciiTheme="majorHAnsi" w:eastAsiaTheme="majorEastAsia" w:hAnsiTheme="majorHAnsi" w:cstheme="majorBidi"/>
      <w:b/>
      <w:szCs w:val="32"/>
    </w:rPr>
  </w:style>
  <w:style w:type="character" w:customStyle="1" w:styleId="PargrafodaListaChar">
    <w:name w:val="Parágrafo da Lista Char"/>
    <w:aliases w:val="Segundo Char,Lista Itens Char,List Paragraph Char"/>
    <w:link w:val="PargrafodaLista"/>
    <w:uiPriority w:val="34"/>
    <w:locked/>
    <w:rsid w:val="00220A56"/>
  </w:style>
  <w:style w:type="paragraph" w:customStyle="1" w:styleId="Nivel01">
    <w:name w:val="Nivel 01"/>
    <w:basedOn w:val="Ttulo1"/>
    <w:next w:val="Normal"/>
    <w:link w:val="Nivel01Char"/>
    <w:autoRedefine/>
    <w:qFormat/>
    <w:rsid w:val="009C1E30"/>
    <w:pPr>
      <w:numPr>
        <w:numId w:val="25"/>
      </w:numPr>
      <w:tabs>
        <w:tab w:val="left" w:pos="567"/>
      </w:tabs>
      <w:spacing w:before="240" w:after="120"/>
      <w:ind w:left="0" w:firstLine="0"/>
    </w:pPr>
    <w:rPr>
      <w:rFonts w:ascii="Arial" w:hAnsi="Arial" w:cs="Arial"/>
      <w:bCs/>
      <w:sz w:val="20"/>
      <w:szCs w:val="20"/>
      <w:lang w:eastAsia="pt-BR"/>
    </w:rPr>
  </w:style>
  <w:style w:type="character" w:customStyle="1" w:styleId="Nivel01Char">
    <w:name w:val="Nivel 01 Char"/>
    <w:basedOn w:val="Fontepargpadro"/>
    <w:link w:val="Nivel01"/>
    <w:rsid w:val="009C1E30"/>
    <w:rPr>
      <w:rFonts w:ascii="Arial" w:eastAsiaTheme="majorEastAsia" w:hAnsi="Arial" w:cs="Arial"/>
      <w:b/>
      <w:bCs/>
      <w:sz w:val="20"/>
      <w:szCs w:val="20"/>
      <w:lang w:eastAsia="pt-BR"/>
    </w:rPr>
  </w:style>
  <w:style w:type="character" w:customStyle="1" w:styleId="normaltextrun">
    <w:name w:val="normaltextrun"/>
    <w:basedOn w:val="Fontepargpadro"/>
    <w:rsid w:val="009C1E30"/>
  </w:style>
  <w:style w:type="paragraph" w:customStyle="1" w:styleId="Nivel2">
    <w:name w:val="Nivel 2"/>
    <w:basedOn w:val="Normal"/>
    <w:link w:val="Nivel2Char"/>
    <w:autoRedefine/>
    <w:qFormat/>
    <w:rsid w:val="009C1E30"/>
    <w:pPr>
      <w:numPr>
        <w:ilvl w:val="1"/>
        <w:numId w:val="25"/>
      </w:numPr>
      <w:ind w:left="999"/>
    </w:pPr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autoRedefine/>
    <w:qFormat/>
    <w:rsid w:val="009C1E30"/>
    <w:pPr>
      <w:numPr>
        <w:ilvl w:val="2"/>
        <w:numId w:val="25"/>
      </w:numPr>
      <w:ind w:left="284" w:firstLine="0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autoRedefine/>
    <w:qFormat/>
    <w:rsid w:val="0009123D"/>
    <w:pPr>
      <w:numPr>
        <w:ilvl w:val="3"/>
      </w:numPr>
      <w:ind w:left="0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9C1E30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9C1E30"/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9C1E30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9C1E30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2-Red">
    <w:name w:val="Nível 2 -Red"/>
    <w:basedOn w:val="Nivel2"/>
    <w:link w:val="Nvel2-RedChar"/>
    <w:qFormat/>
    <w:rsid w:val="009C1E3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9972EB"/>
    <w:pPr>
      <w:ind w:left="0"/>
    </w:pPr>
    <w:rPr>
      <w:rFonts w:asciiTheme="majorHAnsi" w:hAnsiTheme="majorHAnsi" w:cstheme="majorHAnsi"/>
      <w:iCs/>
      <w:color w:val="auto"/>
      <w:sz w:val="22"/>
      <w:szCs w:val="22"/>
    </w:rPr>
  </w:style>
  <w:style w:type="character" w:customStyle="1" w:styleId="Nvel2-RedChar">
    <w:name w:val="Nível 2 -Red Char"/>
    <w:basedOn w:val="Nivel2Char"/>
    <w:link w:val="Nvel2-Red"/>
    <w:rsid w:val="009C1E30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autoRedefine/>
    <w:qFormat/>
    <w:rsid w:val="009C1E30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9C1E30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9972EB"/>
    <w:rPr>
      <w:rFonts w:asciiTheme="majorHAnsi" w:eastAsiaTheme="minorEastAsia" w:hAnsiTheme="majorHAnsi" w:cstheme="majorHAnsi"/>
      <w:iCs/>
      <w:color w:val="00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9C1E3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Fontepargpadro"/>
    <w:link w:val="Nvel4-R"/>
    <w:rsid w:val="009C1E30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1-SemNumChar">
    <w:name w:val="Nível 1-Sem Num Char"/>
    <w:basedOn w:val="Nivel01Char"/>
    <w:link w:val="Nvel1-SemNum"/>
    <w:rsid w:val="009C1E30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character" w:customStyle="1" w:styleId="findhit">
    <w:name w:val="findhit"/>
    <w:basedOn w:val="Fontepargpadro"/>
    <w:rsid w:val="009C1E30"/>
  </w:style>
  <w:style w:type="paragraph" w:customStyle="1" w:styleId="Nvel1-SemNumPreto">
    <w:name w:val="Nível 1-Sem Num Preto"/>
    <w:basedOn w:val="Nvel1-SemNum"/>
    <w:link w:val="Nvel1-SemNumPretoChar"/>
    <w:qFormat/>
    <w:rsid w:val="009C1E30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9C1E30"/>
    <w:rPr>
      <w:rFonts w:ascii="Arial" w:eastAsiaTheme="majorEastAsia" w:hAnsi="Arial" w:cs="Arial"/>
      <w:b/>
      <w:bCs/>
      <w:color w:val="FF0000"/>
      <w:sz w:val="20"/>
      <w:szCs w:val="20"/>
      <w:lang w:eastAsia="zh-CN" w:bidi="hi-IN"/>
    </w:rPr>
  </w:style>
  <w:style w:type="paragraph" w:customStyle="1" w:styleId="pf0">
    <w:name w:val="pf0"/>
    <w:basedOn w:val="Normal"/>
    <w:rsid w:val="00B1773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B17738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21">
    <w:name w:val="cf2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31">
    <w:name w:val="cf3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Fontepargpadro"/>
    <w:rsid w:val="001E09CF"/>
    <w:rPr>
      <w:rFonts w:ascii="Segoe UI" w:hAnsi="Segoe UI" w:cs="Segoe UI" w:hint="default"/>
      <w:i/>
      <w:iCs/>
      <w:sz w:val="18"/>
      <w:szCs w:val="18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8B08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8B088C"/>
    <w:rPr>
      <w:i/>
      <w:iCs/>
      <w:color w:val="404040" w:themeColor="text1" w:themeTint="BF"/>
    </w:rPr>
  </w:style>
  <w:style w:type="paragraph" w:customStyle="1" w:styleId="Estilo1">
    <w:name w:val="Estilo1"/>
    <w:qFormat/>
    <w:rsid w:val="008B088C"/>
    <w:pPr>
      <w:spacing w:after="0"/>
      <w:jc w:val="both"/>
    </w:pPr>
    <w:rPr>
      <w:rFonts w:ascii="Aptos" w:hAnsi="Aptos"/>
      <w:i/>
      <w:iCs/>
      <w:color w:val="404040" w:themeColor="text1" w:themeTint="BF"/>
      <w:sz w:val="18"/>
    </w:rPr>
  </w:style>
  <w:style w:type="character" w:customStyle="1" w:styleId="cf41">
    <w:name w:val="cf4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51">
    <w:name w:val="cf51"/>
    <w:basedOn w:val="Fontepargpadro"/>
    <w:rsid w:val="004139DA"/>
    <w:rPr>
      <w:rFonts w:ascii="Segoe UI" w:hAnsi="Segoe UI" w:cs="Segoe UI" w:hint="default"/>
      <w:i/>
      <w:iCs/>
      <w:color w:val="FF0000"/>
      <w:sz w:val="18"/>
      <w:szCs w:val="18"/>
    </w:rPr>
  </w:style>
  <w:style w:type="character" w:customStyle="1" w:styleId="cf61">
    <w:name w:val="cf6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Ttulo2Char">
    <w:name w:val="Título 2 Char"/>
    <w:basedOn w:val="Fontepargpadro"/>
    <w:link w:val="Ttulo2"/>
    <w:rsid w:val="00150EFF"/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semiHidden/>
    <w:rsid w:val="00150EF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NormalWeb">
    <w:name w:val="Normal (Web)"/>
    <w:basedOn w:val="Normal"/>
    <w:uiPriority w:val="99"/>
    <w:rsid w:val="00150EFF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paragraph" w:customStyle="1" w:styleId="Nvel2">
    <w:name w:val="Nível 2"/>
    <w:basedOn w:val="Normal"/>
    <w:next w:val="Normal"/>
    <w:rsid w:val="00150EFF"/>
    <w:pPr>
      <w:spacing w:before="0" w:line="240" w:lineRule="auto"/>
    </w:pPr>
    <w:rPr>
      <w:rFonts w:ascii="Arial" w:eastAsiaTheme="minorEastAsia" w:hAnsi="Arial" w:cs="Times New Roman"/>
      <w:b/>
      <w:sz w:val="24"/>
      <w:szCs w:val="20"/>
      <w:lang w:eastAsia="pt-BR"/>
    </w:rPr>
  </w:style>
  <w:style w:type="character" w:customStyle="1" w:styleId="normalchar1">
    <w:name w:val="normal__char1"/>
    <w:rsid w:val="00150EF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150EFF"/>
  </w:style>
  <w:style w:type="paragraph" w:styleId="Commarcadores5">
    <w:name w:val="List Bullet 5"/>
    <w:basedOn w:val="Normal"/>
    <w:rsid w:val="00150EFF"/>
    <w:pPr>
      <w:numPr>
        <w:numId w:val="29"/>
      </w:numPr>
      <w:spacing w:before="0" w:after="0" w:line="240" w:lineRule="auto"/>
      <w:contextualSpacing/>
      <w:jc w:val="left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Notaexplicativa">
    <w:name w:val="Nota explicativa"/>
    <w:basedOn w:val="Citao"/>
    <w:link w:val="Notaexplicativa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NotaexplicativaChar">
    <w:name w:val="Nota explicativa Char"/>
    <w:basedOn w:val="CitaoChar"/>
    <w:link w:val="Notaexplicativa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numbering" w:customStyle="1" w:styleId="Estilo2">
    <w:name w:val="Estilo2"/>
    <w:uiPriority w:val="99"/>
    <w:rsid w:val="00150EFF"/>
    <w:pPr>
      <w:numPr>
        <w:numId w:val="31"/>
      </w:numPr>
    </w:pPr>
  </w:style>
  <w:style w:type="numbering" w:customStyle="1" w:styleId="Estilo3">
    <w:name w:val="Estilo3"/>
    <w:uiPriority w:val="99"/>
    <w:rsid w:val="00150EFF"/>
    <w:pPr>
      <w:numPr>
        <w:numId w:val="32"/>
      </w:numPr>
    </w:pPr>
  </w:style>
  <w:style w:type="numbering" w:customStyle="1" w:styleId="Estilo4">
    <w:name w:val="Estilo4"/>
    <w:uiPriority w:val="99"/>
    <w:rsid w:val="00150EFF"/>
    <w:pPr>
      <w:numPr>
        <w:numId w:val="33"/>
      </w:numPr>
    </w:pPr>
  </w:style>
  <w:style w:type="numbering" w:customStyle="1" w:styleId="Estilo5">
    <w:name w:val="Estilo5"/>
    <w:uiPriority w:val="99"/>
    <w:rsid w:val="00150EFF"/>
    <w:pPr>
      <w:numPr>
        <w:numId w:val="34"/>
      </w:numPr>
    </w:pPr>
  </w:style>
  <w:style w:type="numbering" w:customStyle="1" w:styleId="Estilo6">
    <w:name w:val="Estilo6"/>
    <w:uiPriority w:val="99"/>
    <w:rsid w:val="00150EFF"/>
    <w:pPr>
      <w:numPr>
        <w:numId w:val="35"/>
      </w:numPr>
    </w:pPr>
  </w:style>
  <w:style w:type="paragraph" w:customStyle="1" w:styleId="Nivel01Titulo">
    <w:name w:val="Nivel_01_Titulo"/>
    <w:basedOn w:val="Nivel01"/>
    <w:link w:val="Nivel01TituloChar"/>
    <w:rsid w:val="00150EFF"/>
    <w:pPr>
      <w:numPr>
        <w:numId w:val="1"/>
      </w:numPr>
      <w:spacing w:beforeLines="120" w:before="288" w:afterLines="120" w:after="288" w:line="312" w:lineRule="auto"/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150EFF"/>
    <w:pPr>
      <w:pBdr>
        <w:bottom w:val="single" w:sz="8" w:space="4" w:color="4472C4" w:themeColor="accent1"/>
      </w:pBdr>
      <w:spacing w:before="0" w:after="300" w:line="240" w:lineRule="auto"/>
      <w:contextualSpacing/>
      <w:jc w:val="left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TtuloChar">
    <w:name w:val="Título Char"/>
    <w:basedOn w:val="Fontepargpadro"/>
    <w:link w:val="Ttulo"/>
    <w:rsid w:val="00150EF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150EF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rsid w:val="00150EF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150EF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Ecofont_Spranq_eco_Sans" w:eastAsia="Calibri" w:hAnsi="Ecofont_Spranq_eco_Sans" w:cs="Tahoma"/>
      <w:i/>
      <w:iCs/>
      <w:color w:val="000000"/>
    </w:rPr>
  </w:style>
  <w:style w:type="paragraph" w:customStyle="1" w:styleId="paragraph">
    <w:name w:val="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150EFF"/>
  </w:style>
  <w:style w:type="character" w:customStyle="1" w:styleId="spellingerror">
    <w:name w:val="spellingerror"/>
    <w:basedOn w:val="Fontepargpadro"/>
    <w:rsid w:val="00150EFF"/>
  </w:style>
  <w:style w:type="paragraph" w:styleId="Corpodetexto">
    <w:name w:val="Body Text"/>
    <w:basedOn w:val="Normal"/>
    <w:link w:val="CorpodetextoChar"/>
    <w:unhideWhenUsed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150EF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150EFF"/>
    <w:pPr>
      <w:spacing w:before="480" w:after="0"/>
      <w:ind w:left="357" w:hanging="357"/>
    </w:pPr>
    <w:rPr>
      <w:rFonts w:ascii="Arial" w:hAnsi="Arial" w:cs="Arial"/>
      <w:color w:val="000000"/>
      <w:sz w:val="28"/>
      <w:szCs w:val="28"/>
      <w:lang w:eastAsia="pt-BR"/>
    </w:rPr>
  </w:style>
  <w:style w:type="character" w:customStyle="1" w:styleId="Nivel1Char">
    <w:name w:val="Nivel1 Char"/>
    <w:basedOn w:val="Ttulo1Char"/>
    <w:link w:val="Nivel1"/>
    <w:rsid w:val="00150EF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150EFF"/>
    <w:pPr>
      <w:spacing w:before="0" w:after="0" w:line="240" w:lineRule="auto"/>
      <w:ind w:left="720"/>
      <w:jc w:val="left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10">
    <w:name w:val="Nivel 1"/>
    <w:basedOn w:val="Nivel2"/>
    <w:next w:val="Nivel2"/>
    <w:rsid w:val="00150EFF"/>
    <w:pPr>
      <w:numPr>
        <w:ilvl w:val="0"/>
        <w:numId w:val="0"/>
      </w:numPr>
      <w:ind w:left="360" w:hanging="360"/>
    </w:pPr>
    <w:rPr>
      <w:rFonts w:eastAsiaTheme="minorEastAsia"/>
      <w:b/>
    </w:rPr>
  </w:style>
  <w:style w:type="character" w:customStyle="1" w:styleId="Nivel4Char">
    <w:name w:val="Nivel 4 Char"/>
    <w:basedOn w:val="Fontepargpadro"/>
    <w:link w:val="Nivel4"/>
    <w:rsid w:val="0009123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textbody">
    <w:name w:val="textbody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m0020ementa">
    <w:name w:val="em_0020ementa"/>
    <w:basedOn w:val="Normal"/>
    <w:rsid w:val="00150EFF"/>
    <w:pPr>
      <w:spacing w:before="0" w:after="0" w:line="240" w:lineRule="auto"/>
      <w:ind w:left="4160"/>
    </w:pPr>
    <w:rPr>
      <w:rFonts w:ascii="Times New Roman" w:eastAsia="Times New Roman" w:hAnsi="Times New Roman" w:cs="Times New Roman"/>
      <w:sz w:val="28"/>
      <w:szCs w:val="28"/>
      <w:lang w:eastAsia="pt-BR"/>
    </w:rPr>
  </w:style>
  <w:style w:type="character" w:customStyle="1" w:styleId="cp0020corpodespachochar1">
    <w:name w:val="cp_0020corpodespacho__char1"/>
    <w:rsid w:val="00150EF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150EF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150EF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150EFF"/>
    <w:rPr>
      <w:b/>
      <w:bCs/>
    </w:rPr>
  </w:style>
  <w:style w:type="character" w:styleId="nfase">
    <w:name w:val="Emphasis"/>
    <w:basedOn w:val="Fontepargpadro"/>
    <w:rsid w:val="00150EFF"/>
    <w:rPr>
      <w:i/>
      <w:iCs/>
    </w:rPr>
  </w:style>
  <w:style w:type="character" w:customStyle="1" w:styleId="Manoel">
    <w:name w:val="Manoel"/>
    <w:rsid w:val="00150EF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150EFF"/>
    <w:rPr>
      <w:b/>
    </w:rPr>
  </w:style>
  <w:style w:type="paragraph" w:customStyle="1" w:styleId="texto1">
    <w:name w:val="texto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Arial" w:eastAsia="Calibri" w:hAnsi="Arial" w:cs="Times New Roman"/>
      <w:i/>
      <w:iCs/>
      <w:color w:val="000000"/>
      <w:sz w:val="20"/>
      <w:szCs w:val="24"/>
    </w:rPr>
  </w:style>
  <w:style w:type="character" w:customStyle="1" w:styleId="GradeColorida-nfase1Char">
    <w:name w:val="Grade Colorida - Ênfase 1 Char"/>
    <w:link w:val="GradeColorida-nfase11"/>
    <w:uiPriority w:val="29"/>
    <w:rsid w:val="00150EF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CU-Ac-item9-0">
    <w:name w:val="TCU - Ac - item 9 - §§_0"/>
    <w:basedOn w:val="Normal"/>
    <w:rsid w:val="00150EFF"/>
    <w:pPr>
      <w:spacing w:before="0" w:after="0" w:line="240" w:lineRule="auto"/>
      <w:ind w:firstLine="1134"/>
    </w:pPr>
    <w:rPr>
      <w:rFonts w:ascii="Times New Roman" w:eastAsia="Times New Roman" w:hAnsi="Times New Roman" w:cs="Times New Roman"/>
      <w:sz w:val="24"/>
    </w:rPr>
  </w:style>
  <w:style w:type="paragraph" w:customStyle="1" w:styleId="Normal1">
    <w:name w:val="Normal_1"/>
    <w:rsid w:val="00150EF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highlight">
    <w:name w:val="highlight"/>
    <w:basedOn w:val="Fontepargpadro"/>
    <w:rsid w:val="00150EFF"/>
  </w:style>
  <w:style w:type="paragraph" w:customStyle="1" w:styleId="textojustificado">
    <w:name w:val="texto_justificad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iperlinkVisitado">
    <w:name w:val="FollowedHyperlink"/>
    <w:basedOn w:val="Fontepargpadro"/>
    <w:semiHidden/>
    <w:unhideWhenUsed/>
    <w:rsid w:val="00150EFF"/>
    <w:rPr>
      <w:color w:val="954F72" w:themeColor="followedHyperlink"/>
      <w:u w:val="single"/>
    </w:rPr>
  </w:style>
  <w:style w:type="character" w:customStyle="1" w:styleId="MenoPendente10">
    <w:name w:val="Menção Pendent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Nvel2Opcional">
    <w:name w:val="Nível 2 Opcional"/>
    <w:basedOn w:val="Nivel2"/>
    <w:link w:val="Nvel2OpcionalChar"/>
    <w:rsid w:val="00150EF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150EF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150EF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150EF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150EF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150EF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after="0" w:line="240" w:lineRule="auto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paragraph" w:customStyle="1" w:styleId="corpo">
    <w:name w:val="corp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2">
    <w:name w:val="item_nivel2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1">
    <w:name w:val="item_nivel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alinealetra">
    <w:name w:val="item_alinea_letr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arkedcontent">
    <w:name w:val="markedcontent"/>
    <w:basedOn w:val="Fontepargpadro"/>
    <w:rsid w:val="00150EFF"/>
  </w:style>
  <w:style w:type="paragraph" w:customStyle="1" w:styleId="Standard">
    <w:name w:val="Standard"/>
    <w:rsid w:val="00150EF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150EF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dou-paragraph">
    <w:name w:val="dou-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150EFF"/>
    <w:rPr>
      <w:color w:val="0563C1" w:themeColor="hyperlink"/>
      <w:u w:val="single"/>
    </w:rPr>
  </w:style>
  <w:style w:type="paragraph" w:customStyle="1" w:styleId="citao2">
    <w:name w:val="citação 2"/>
    <w:basedOn w:val="Citao"/>
    <w:link w:val="citao2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paragraph" w:customStyle="1" w:styleId="Prembulo">
    <w:name w:val="Preâmbulo"/>
    <w:basedOn w:val="Normal"/>
    <w:link w:val="PrembuloChar"/>
    <w:rsid w:val="00150EFF"/>
    <w:pPr>
      <w:spacing w:before="480" w:line="360" w:lineRule="auto"/>
      <w:ind w:left="4253" w:right="-17"/>
    </w:pPr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PrembuloChar">
    <w:name w:val="Preâmbulo Char"/>
    <w:basedOn w:val="Fontepargpadro"/>
    <w:link w:val="Prembulo"/>
    <w:rsid w:val="00150EFF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rsid w:val="00150EFF"/>
    <w:pPr>
      <w:spacing w:before="240" w:after="0" w:line="259" w:lineRule="auto"/>
      <w:jc w:val="left"/>
      <w:outlineLvl w:val="9"/>
    </w:pPr>
    <w:rPr>
      <w:b w:val="0"/>
      <w:color w:val="2F5496" w:themeColor="accent1" w:themeShade="BF"/>
      <w:sz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150EFF"/>
    <w:pPr>
      <w:tabs>
        <w:tab w:val="left" w:pos="426"/>
        <w:tab w:val="right" w:leader="dot" w:pos="9628"/>
      </w:tabs>
      <w:spacing w:before="0" w:after="100" w:line="240" w:lineRule="auto"/>
      <w:jc w:val="left"/>
    </w:pPr>
    <w:rPr>
      <w:rFonts w:ascii="Arial" w:eastAsia="Times New Roman" w:hAnsi="Arial" w:cs="Tahoma"/>
      <w:sz w:val="20"/>
      <w:szCs w:val="24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qFormat/>
    <w:rsid w:val="00614424"/>
    <w:pPr>
      <w:widowControl w:val="0"/>
      <w:autoSpaceDE w:val="0"/>
      <w:autoSpaceDN w:val="0"/>
      <w:spacing w:before="0" w:after="0" w:line="240" w:lineRule="auto"/>
      <w:jc w:val="left"/>
    </w:pPr>
    <w:rPr>
      <w:rFonts w:ascii="Verdana" w:eastAsia="Verdana" w:hAnsi="Verdana" w:cs="Verdana"/>
      <w:lang w:val="pt-PT"/>
    </w:rPr>
  </w:style>
  <w:style w:type="table" w:customStyle="1" w:styleId="GridTableLight">
    <w:name w:val="Grid Table Light"/>
    <w:basedOn w:val="Tabelanormal"/>
    <w:uiPriority w:val="40"/>
    <w:rsid w:val="00E27080"/>
    <w:pPr>
      <w:suppressAutoHyphens/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a">
    <w:name w:val="lista"/>
    <w:uiPriority w:val="99"/>
    <w:rsid w:val="002E3520"/>
    <w:pPr>
      <w:spacing w:after="200" w:line="276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4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dministracao@alemparaiba.mg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A49F3F-E03D-4045-A94B-290B8586C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5</Pages>
  <Words>1003</Words>
  <Characters>5419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Hercules Compras</dc:creator>
  <cp:lastModifiedBy>User</cp:lastModifiedBy>
  <cp:revision>47</cp:revision>
  <cp:lastPrinted>2024-05-27T18:21:00Z</cp:lastPrinted>
  <dcterms:created xsi:type="dcterms:W3CDTF">2023-04-19T16:53:00Z</dcterms:created>
  <dcterms:modified xsi:type="dcterms:W3CDTF">2024-05-27T18:22:00Z</dcterms:modified>
</cp:coreProperties>
</file>